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322" w:rsidRDefault="00367322" w:rsidP="00CB4D5E">
      <w:pPr>
        <w:spacing w:after="0" w:line="240" w:lineRule="auto"/>
        <w:ind w:left="5760"/>
        <w:rPr>
          <w:rFonts w:ascii="Times" w:eastAsia="Times New Roman" w:hAnsi="Times" w:cs="Times New Roman"/>
          <w:sz w:val="24"/>
          <w:szCs w:val="24"/>
          <w:lang w:val="fr-CA" w:eastAsia="fr-CA"/>
        </w:rPr>
      </w:pPr>
      <w:bookmarkStart w:id="0" w:name="_GoBack"/>
      <w:bookmarkEnd w:id="0"/>
      <w:r w:rsidRPr="00FB4AEC">
        <w:rPr>
          <w:rFonts w:ascii="Times" w:eastAsia="Times New Roman" w:hAnsi="Times" w:cs="Times New Roman"/>
          <w:sz w:val="24"/>
          <w:szCs w:val="24"/>
          <w:lang w:val="fr-CA" w:eastAsia="fr-CA"/>
        </w:rPr>
        <w:t>Paris, le 5 mars 2019</w:t>
      </w:r>
    </w:p>
    <w:p w:rsidR="00CB4D5E" w:rsidRPr="00CB4D5E" w:rsidRDefault="00CB4D5E" w:rsidP="00CB4D5E">
      <w:pPr>
        <w:spacing w:after="0" w:line="240" w:lineRule="auto"/>
        <w:ind w:left="5760"/>
        <w:rPr>
          <w:rFonts w:ascii="Times" w:eastAsia="Times New Roman" w:hAnsi="Times" w:cs="Times New Roman"/>
          <w:sz w:val="24"/>
          <w:szCs w:val="24"/>
          <w:lang w:val="fr-CA" w:eastAsia="fr-CA"/>
        </w:rPr>
      </w:pPr>
    </w:p>
    <w:p w:rsidR="00CB4D5E" w:rsidRPr="00CB4D5E" w:rsidRDefault="00CB4D5E" w:rsidP="00CB4D5E">
      <w:pPr>
        <w:spacing w:after="0" w:line="240" w:lineRule="auto"/>
        <w:ind w:left="5760"/>
        <w:rPr>
          <w:rFonts w:ascii="Times" w:eastAsia="Times New Roman" w:hAnsi="Times" w:cs="Times New Roman"/>
          <w:sz w:val="24"/>
          <w:szCs w:val="24"/>
          <w:lang w:val="fr-CA" w:eastAsia="fr-CA"/>
        </w:rPr>
      </w:pPr>
      <w:r w:rsidRPr="00CB4D5E">
        <w:rPr>
          <w:rFonts w:ascii="Times" w:eastAsia="Times New Roman" w:hAnsi="Times" w:cs="Times New Roman"/>
          <w:sz w:val="24"/>
          <w:szCs w:val="24"/>
          <w:lang w:val="fr-CA" w:eastAsia="fr-CA"/>
        </w:rPr>
        <w:t xml:space="preserve">M. </w:t>
      </w:r>
      <w:proofErr w:type="spellStart"/>
      <w:r w:rsidRPr="00CB4D5E">
        <w:rPr>
          <w:rFonts w:ascii="Times" w:eastAsia="Times New Roman" w:hAnsi="Times" w:cs="Times New Roman"/>
          <w:sz w:val="24"/>
          <w:szCs w:val="24"/>
          <w:lang w:val="fr-CA" w:eastAsia="fr-CA"/>
        </w:rPr>
        <w:t>François</w:t>
      </w:r>
      <w:proofErr w:type="spellEnd"/>
      <w:r w:rsidRPr="00CB4D5E">
        <w:rPr>
          <w:rFonts w:ascii="Times" w:eastAsia="Times New Roman" w:hAnsi="Times" w:cs="Times New Roman"/>
          <w:sz w:val="24"/>
          <w:szCs w:val="24"/>
          <w:lang w:val="fr-CA" w:eastAsia="fr-CA"/>
        </w:rPr>
        <w:t xml:space="preserve"> de </w:t>
      </w:r>
      <w:proofErr w:type="spellStart"/>
      <w:r w:rsidRPr="00CB4D5E">
        <w:rPr>
          <w:rFonts w:ascii="Times" w:eastAsia="Times New Roman" w:hAnsi="Times" w:cs="Times New Roman"/>
          <w:sz w:val="24"/>
          <w:szCs w:val="24"/>
          <w:lang w:val="fr-CA" w:eastAsia="fr-CA"/>
        </w:rPr>
        <w:t>Rugy</w:t>
      </w:r>
      <w:proofErr w:type="spellEnd"/>
    </w:p>
    <w:p w:rsidR="00CB4D5E" w:rsidRPr="00CB4D5E" w:rsidRDefault="00CB4D5E" w:rsidP="00CB4D5E">
      <w:pPr>
        <w:spacing w:after="0" w:line="240" w:lineRule="auto"/>
        <w:ind w:left="5760"/>
        <w:rPr>
          <w:rFonts w:ascii="Times" w:eastAsia="Times New Roman" w:hAnsi="Times" w:cs="Times New Roman"/>
          <w:sz w:val="24"/>
          <w:szCs w:val="24"/>
          <w:lang w:val="fr-CA" w:eastAsia="fr-CA"/>
        </w:rPr>
      </w:pPr>
      <w:r w:rsidRPr="00CB4D5E">
        <w:rPr>
          <w:rFonts w:ascii="Times" w:eastAsia="Times New Roman" w:hAnsi="Times" w:cs="Times New Roman"/>
          <w:sz w:val="24"/>
          <w:szCs w:val="24"/>
          <w:lang w:val="fr-CA" w:eastAsia="fr-CA"/>
        </w:rPr>
        <w:t>M</w:t>
      </w:r>
      <w:r>
        <w:rPr>
          <w:rFonts w:ascii="Times" w:eastAsia="Times New Roman" w:hAnsi="Times" w:cs="Times New Roman"/>
          <w:sz w:val="24"/>
          <w:szCs w:val="24"/>
          <w:lang w:val="fr-CA" w:eastAsia="fr-CA"/>
        </w:rPr>
        <w:t>inistre d'État, ministre de la T</w:t>
      </w:r>
      <w:r w:rsidRPr="00CB4D5E">
        <w:rPr>
          <w:rFonts w:ascii="Times" w:eastAsia="Times New Roman" w:hAnsi="Times" w:cs="Times New Roman"/>
          <w:sz w:val="24"/>
          <w:szCs w:val="24"/>
          <w:lang w:val="fr-CA" w:eastAsia="fr-CA"/>
        </w:rPr>
        <w:t>ransition écologique et solidaire</w:t>
      </w:r>
    </w:p>
    <w:p w:rsidR="00CB4D5E" w:rsidRPr="00CB4D5E" w:rsidRDefault="00CB4D5E" w:rsidP="00CB4D5E">
      <w:pPr>
        <w:spacing w:after="0" w:line="240" w:lineRule="auto"/>
        <w:ind w:left="5760"/>
        <w:rPr>
          <w:rFonts w:ascii="Times" w:eastAsia="Times New Roman" w:hAnsi="Times" w:cs="Times New Roman"/>
          <w:sz w:val="24"/>
          <w:szCs w:val="24"/>
          <w:lang w:val="fr-CA" w:eastAsia="fr-CA"/>
        </w:rPr>
      </w:pPr>
      <w:r w:rsidRPr="00CB4D5E">
        <w:rPr>
          <w:rFonts w:ascii="Times" w:eastAsia="Times New Roman" w:hAnsi="Times" w:cs="Times New Roman"/>
          <w:sz w:val="24"/>
          <w:szCs w:val="24"/>
          <w:lang w:val="fr-CA" w:eastAsia="fr-CA"/>
        </w:rPr>
        <w:t>246, Boulevard Saint-Germain</w:t>
      </w:r>
    </w:p>
    <w:p w:rsidR="00CB4D5E" w:rsidRPr="00FB4AEC" w:rsidRDefault="00CB4D5E" w:rsidP="00CB4D5E">
      <w:pPr>
        <w:spacing w:after="0" w:line="240" w:lineRule="auto"/>
        <w:ind w:left="5760"/>
        <w:rPr>
          <w:rFonts w:ascii="Times" w:eastAsia="Times New Roman" w:hAnsi="Times" w:cs="Times New Roman"/>
          <w:sz w:val="24"/>
          <w:szCs w:val="24"/>
          <w:lang w:val="fr-CA" w:eastAsia="fr-CA"/>
        </w:rPr>
      </w:pPr>
      <w:r w:rsidRPr="00CB4D5E">
        <w:rPr>
          <w:rFonts w:ascii="Times" w:eastAsia="Times New Roman" w:hAnsi="Times" w:cs="Times New Roman"/>
          <w:sz w:val="24"/>
          <w:szCs w:val="24"/>
          <w:lang w:val="fr-CA" w:eastAsia="fr-CA"/>
        </w:rPr>
        <w:t>75007 Paris</w:t>
      </w:r>
    </w:p>
    <w:p w:rsidR="00367322" w:rsidRPr="00FB4AEC" w:rsidRDefault="00367322" w:rsidP="00F830C0">
      <w:pPr>
        <w:spacing w:after="0" w:line="240" w:lineRule="auto"/>
        <w:jc w:val="both"/>
        <w:rPr>
          <w:rFonts w:ascii="Times" w:eastAsia="Times New Roman" w:hAnsi="Times" w:cs="Times New Roman"/>
          <w:sz w:val="24"/>
          <w:szCs w:val="24"/>
          <w:lang w:val="fr-CA" w:eastAsia="fr-CA"/>
        </w:rPr>
      </w:pPr>
    </w:p>
    <w:p w:rsidR="00367322" w:rsidRPr="00FB4AEC" w:rsidRDefault="00367322" w:rsidP="00F830C0">
      <w:pPr>
        <w:spacing w:after="0" w:line="240" w:lineRule="auto"/>
        <w:jc w:val="both"/>
        <w:rPr>
          <w:rFonts w:ascii="Times" w:eastAsia="Times New Roman" w:hAnsi="Times" w:cs="Times New Roman"/>
          <w:sz w:val="24"/>
          <w:szCs w:val="24"/>
          <w:lang w:val="fr-CA" w:eastAsia="fr-CA"/>
        </w:rPr>
      </w:pPr>
    </w:p>
    <w:p w:rsidR="00F830C0" w:rsidRPr="00FB4AEC" w:rsidRDefault="00522F13" w:rsidP="00F830C0">
      <w:pPr>
        <w:spacing w:after="0" w:line="240" w:lineRule="auto"/>
        <w:jc w:val="both"/>
        <w:rPr>
          <w:rFonts w:ascii="Times" w:eastAsia="Times New Roman" w:hAnsi="Times" w:cs="Times New Roman"/>
          <w:sz w:val="24"/>
          <w:szCs w:val="24"/>
          <w:lang w:val="fr-CA" w:eastAsia="fr-CA"/>
        </w:rPr>
      </w:pPr>
      <w:r>
        <w:rPr>
          <w:rFonts w:ascii="Times" w:eastAsia="Times New Roman" w:hAnsi="Times" w:cs="Times New Roman"/>
          <w:sz w:val="24"/>
          <w:szCs w:val="24"/>
          <w:lang w:val="fr-CA" w:eastAsia="fr-CA"/>
        </w:rPr>
        <w:t>Monsieur le M</w:t>
      </w:r>
      <w:r w:rsidR="00367322" w:rsidRPr="00FB4AEC">
        <w:rPr>
          <w:rFonts w:ascii="Times" w:eastAsia="Times New Roman" w:hAnsi="Times" w:cs="Times New Roman"/>
          <w:sz w:val="24"/>
          <w:szCs w:val="24"/>
          <w:lang w:val="fr-CA" w:eastAsia="fr-CA"/>
        </w:rPr>
        <w:t>inistre,</w:t>
      </w:r>
    </w:p>
    <w:p w:rsidR="00F830C0" w:rsidRPr="00FB4AEC" w:rsidRDefault="00F830C0" w:rsidP="00F830C0">
      <w:pPr>
        <w:spacing w:after="0" w:line="240" w:lineRule="auto"/>
        <w:jc w:val="both"/>
        <w:rPr>
          <w:rFonts w:ascii="Times" w:eastAsia="Times New Roman" w:hAnsi="Times" w:cs="Times New Roman"/>
          <w:sz w:val="24"/>
          <w:szCs w:val="24"/>
          <w:lang w:val="fr-CA" w:eastAsia="fr-CA"/>
        </w:rPr>
      </w:pPr>
      <w:r w:rsidRPr="00FB4AEC">
        <w:rPr>
          <w:rFonts w:ascii="Times" w:eastAsia="Times New Roman" w:hAnsi="Times" w:cs="Times New Roman"/>
          <w:sz w:val="24"/>
          <w:szCs w:val="24"/>
          <w:lang w:val="fr-CA" w:eastAsia="fr-CA"/>
        </w:rPr>
        <w:t>  </w:t>
      </w:r>
    </w:p>
    <w:p w:rsidR="00367322" w:rsidRPr="00FB4AEC" w:rsidRDefault="00367322" w:rsidP="00F830C0">
      <w:pPr>
        <w:spacing w:after="0" w:line="240" w:lineRule="auto"/>
        <w:jc w:val="both"/>
        <w:rPr>
          <w:rFonts w:ascii="Times" w:eastAsia="Times New Roman" w:hAnsi="Times" w:cs="Times New Roman"/>
          <w:sz w:val="24"/>
          <w:szCs w:val="24"/>
          <w:lang w:val="fr-CA" w:eastAsia="fr-CA"/>
        </w:rPr>
      </w:pPr>
    </w:p>
    <w:p w:rsidR="00F830C0" w:rsidRPr="00FB4AEC" w:rsidRDefault="00F830C0" w:rsidP="00F830C0">
      <w:pPr>
        <w:spacing w:after="0" w:line="240" w:lineRule="auto"/>
        <w:jc w:val="both"/>
        <w:rPr>
          <w:rFonts w:ascii="Times" w:eastAsia="Times New Roman" w:hAnsi="Times" w:cs="Times New Roman"/>
          <w:sz w:val="24"/>
          <w:szCs w:val="24"/>
          <w:lang w:val="fr-CA" w:eastAsia="fr-CA"/>
        </w:rPr>
      </w:pPr>
      <w:r w:rsidRPr="00FB4AEC">
        <w:rPr>
          <w:rFonts w:ascii="Times" w:eastAsia="Times New Roman" w:hAnsi="Times" w:cs="Times New Roman"/>
          <w:sz w:val="24"/>
          <w:szCs w:val="24"/>
          <w:lang w:val="fr-CA" w:eastAsia="fr-CA"/>
        </w:rPr>
        <w:t>Lors de la quatrième session de l'Assemblée des Nations Unies pour l'Environnement</w:t>
      </w:r>
      <w:r w:rsidR="00367322" w:rsidRPr="00FB4AEC">
        <w:rPr>
          <w:rFonts w:ascii="Times" w:eastAsia="Times New Roman" w:hAnsi="Times" w:cs="Times New Roman"/>
          <w:sz w:val="24"/>
          <w:szCs w:val="24"/>
          <w:lang w:val="fr-CA" w:eastAsia="fr-CA"/>
        </w:rPr>
        <w:t xml:space="preserve"> (UNEA-4)</w:t>
      </w:r>
      <w:r w:rsidRPr="00FB4AEC">
        <w:rPr>
          <w:rFonts w:ascii="Times" w:eastAsia="Times New Roman" w:hAnsi="Times" w:cs="Times New Roman"/>
          <w:sz w:val="24"/>
          <w:szCs w:val="24"/>
          <w:lang w:val="fr-CA" w:eastAsia="fr-CA"/>
        </w:rPr>
        <w:t>, qui se tiendra à Nairobi, Kenya, du 11 au 15 mars 2019, une proposition de résolution sur la gouvernance globale de la géo</w:t>
      </w:r>
      <w:r w:rsidR="00E83F1A" w:rsidRPr="00FB4AEC">
        <w:rPr>
          <w:rFonts w:ascii="Times" w:eastAsia="Times New Roman" w:hAnsi="Times" w:cs="Times New Roman"/>
          <w:sz w:val="24"/>
          <w:szCs w:val="24"/>
          <w:lang w:val="fr-CA" w:eastAsia="fr-CA"/>
        </w:rPr>
        <w:t>-</w:t>
      </w:r>
      <w:r w:rsidRPr="00FB4AEC">
        <w:rPr>
          <w:rFonts w:ascii="Times" w:eastAsia="Times New Roman" w:hAnsi="Times" w:cs="Times New Roman"/>
          <w:sz w:val="24"/>
          <w:szCs w:val="24"/>
          <w:lang w:val="fr-CA" w:eastAsia="fr-CA"/>
        </w:rPr>
        <w:t>ingénierie est mise à l'agenda par la Suisse, et soutenue par le Burkina Faso, les États Fédérés de Micronésie, le Mali, le Mexique et le Niger.</w:t>
      </w:r>
    </w:p>
    <w:p w:rsidR="00F830C0" w:rsidRPr="00FB4AEC" w:rsidRDefault="00F830C0" w:rsidP="00F830C0">
      <w:pPr>
        <w:spacing w:after="0" w:line="240" w:lineRule="auto"/>
        <w:jc w:val="both"/>
        <w:rPr>
          <w:rFonts w:ascii="Times" w:eastAsia="Times New Roman" w:hAnsi="Times" w:cs="Times New Roman"/>
          <w:sz w:val="24"/>
          <w:szCs w:val="24"/>
          <w:lang w:val="fr-CA" w:eastAsia="fr-CA"/>
        </w:rPr>
      </w:pPr>
      <w:r w:rsidRPr="00FB4AEC">
        <w:rPr>
          <w:rFonts w:ascii="Times" w:eastAsia="Times New Roman" w:hAnsi="Times" w:cs="Times New Roman"/>
          <w:sz w:val="24"/>
          <w:szCs w:val="24"/>
          <w:lang w:val="fr-CA" w:eastAsia="fr-CA"/>
        </w:rPr>
        <w:t>   </w:t>
      </w:r>
    </w:p>
    <w:p w:rsidR="00F830C0" w:rsidRPr="00FB4AEC" w:rsidRDefault="00F830C0" w:rsidP="00F830C0">
      <w:pPr>
        <w:spacing w:after="0" w:line="240" w:lineRule="auto"/>
        <w:jc w:val="both"/>
        <w:rPr>
          <w:rFonts w:ascii="Times" w:eastAsia="Times New Roman" w:hAnsi="Times" w:cs="Times New Roman"/>
          <w:sz w:val="24"/>
          <w:szCs w:val="24"/>
          <w:lang w:val="fr-CA" w:eastAsia="fr-CA"/>
        </w:rPr>
      </w:pPr>
      <w:r w:rsidRPr="00FB4AEC">
        <w:rPr>
          <w:rFonts w:ascii="Times" w:eastAsia="Times New Roman" w:hAnsi="Times" w:cs="Times New Roman"/>
          <w:sz w:val="24"/>
          <w:szCs w:val="24"/>
          <w:lang w:val="fr-CA" w:eastAsia="fr-CA"/>
        </w:rPr>
        <w:t>Le terme géo</w:t>
      </w:r>
      <w:r w:rsidR="00E83F1A" w:rsidRPr="00FB4AEC">
        <w:rPr>
          <w:rFonts w:ascii="Times" w:eastAsia="Times New Roman" w:hAnsi="Times" w:cs="Times New Roman"/>
          <w:sz w:val="24"/>
          <w:szCs w:val="24"/>
          <w:lang w:val="fr-CA" w:eastAsia="fr-CA"/>
        </w:rPr>
        <w:t>-</w:t>
      </w:r>
      <w:r w:rsidRPr="00FB4AEC">
        <w:rPr>
          <w:rFonts w:ascii="Times" w:eastAsia="Times New Roman" w:hAnsi="Times" w:cs="Times New Roman"/>
          <w:sz w:val="24"/>
          <w:szCs w:val="24"/>
          <w:lang w:val="fr-CA" w:eastAsia="fr-CA"/>
        </w:rPr>
        <w:t>ingénierie désigne les technologies d'intervention à large échelle sur les océans, les sols et l'atmosphère terrestre dans le but d'atténuer certains des symptômes d</w:t>
      </w:r>
      <w:r w:rsidR="001D526B" w:rsidRPr="00FB4AEC">
        <w:rPr>
          <w:rFonts w:ascii="Times" w:eastAsia="Times New Roman" w:hAnsi="Times" w:cs="Times New Roman"/>
          <w:sz w:val="24"/>
          <w:szCs w:val="24"/>
          <w:lang w:val="fr-CA" w:eastAsia="fr-CA"/>
        </w:rPr>
        <w:t>es</w:t>
      </w:r>
      <w:r w:rsidRPr="00FB4AEC">
        <w:rPr>
          <w:rFonts w:ascii="Times" w:eastAsia="Times New Roman" w:hAnsi="Times" w:cs="Times New Roman"/>
          <w:sz w:val="24"/>
          <w:szCs w:val="24"/>
          <w:lang w:val="fr-CA" w:eastAsia="fr-CA"/>
        </w:rPr>
        <w:t xml:space="preserve"> </w:t>
      </w:r>
      <w:r w:rsidR="00E83F1A" w:rsidRPr="00FB4AEC">
        <w:rPr>
          <w:rFonts w:ascii="Times" w:eastAsia="Times New Roman" w:hAnsi="Times" w:cs="Times New Roman"/>
          <w:sz w:val="24"/>
          <w:szCs w:val="24"/>
          <w:lang w:val="fr-CA" w:eastAsia="fr-CA"/>
        </w:rPr>
        <w:t>dérèglement</w:t>
      </w:r>
      <w:r w:rsidR="001D526B" w:rsidRPr="00FB4AEC">
        <w:rPr>
          <w:rFonts w:ascii="Times" w:eastAsia="Times New Roman" w:hAnsi="Times" w:cs="Times New Roman"/>
          <w:sz w:val="24"/>
          <w:szCs w:val="24"/>
          <w:lang w:val="fr-CA" w:eastAsia="fr-CA"/>
        </w:rPr>
        <w:t>s</w:t>
      </w:r>
      <w:r w:rsidR="00E83F1A" w:rsidRPr="00FB4AEC">
        <w:rPr>
          <w:rFonts w:ascii="Times" w:eastAsia="Times New Roman" w:hAnsi="Times" w:cs="Times New Roman"/>
          <w:sz w:val="24"/>
          <w:szCs w:val="24"/>
          <w:lang w:val="fr-CA" w:eastAsia="fr-CA"/>
        </w:rPr>
        <w:t xml:space="preserve"> </w:t>
      </w:r>
      <w:r w:rsidRPr="00FB4AEC">
        <w:rPr>
          <w:rFonts w:ascii="Times" w:eastAsia="Times New Roman" w:hAnsi="Times" w:cs="Times New Roman"/>
          <w:sz w:val="24"/>
          <w:szCs w:val="24"/>
          <w:lang w:val="fr-CA" w:eastAsia="fr-CA"/>
        </w:rPr>
        <w:t>climatique</w:t>
      </w:r>
      <w:r w:rsidR="001D526B" w:rsidRPr="00FB4AEC">
        <w:rPr>
          <w:rFonts w:ascii="Times" w:eastAsia="Times New Roman" w:hAnsi="Times" w:cs="Times New Roman"/>
          <w:sz w:val="24"/>
          <w:szCs w:val="24"/>
          <w:lang w:val="fr-CA" w:eastAsia="fr-CA"/>
        </w:rPr>
        <w:t>s</w:t>
      </w:r>
      <w:r w:rsidRPr="00FB4AEC">
        <w:rPr>
          <w:rFonts w:ascii="Times" w:eastAsia="Times New Roman" w:hAnsi="Times" w:cs="Times New Roman"/>
          <w:sz w:val="24"/>
          <w:szCs w:val="24"/>
          <w:lang w:val="fr-CA" w:eastAsia="fr-CA"/>
        </w:rPr>
        <w:t>. Le terme comprend deux grandes catégories de techniques</w:t>
      </w:r>
      <w:r w:rsidR="00E83F1A" w:rsidRPr="00FB4AEC">
        <w:rPr>
          <w:rFonts w:ascii="Times" w:eastAsia="Times New Roman" w:hAnsi="Times" w:cs="Times New Roman"/>
          <w:sz w:val="24"/>
          <w:szCs w:val="24"/>
          <w:lang w:val="fr-CA" w:eastAsia="fr-CA"/>
        </w:rPr>
        <w:t xml:space="preserve"> </w:t>
      </w:r>
      <w:r w:rsidRPr="00FB4AEC">
        <w:rPr>
          <w:rFonts w:ascii="Times" w:eastAsia="Times New Roman" w:hAnsi="Times" w:cs="Times New Roman"/>
          <w:sz w:val="24"/>
          <w:szCs w:val="24"/>
          <w:lang w:val="fr-CA" w:eastAsia="fr-CA"/>
        </w:rPr>
        <w:t>: la gestion du rayonnement solaire (Solar Radiation Management, SRM en anglais) et la captation du dioxyde de carbone (</w:t>
      </w:r>
      <w:proofErr w:type="spellStart"/>
      <w:r w:rsidRPr="00FB4AEC">
        <w:rPr>
          <w:rFonts w:ascii="Times" w:eastAsia="Times New Roman" w:hAnsi="Times" w:cs="Times New Roman"/>
          <w:sz w:val="24"/>
          <w:szCs w:val="24"/>
          <w:lang w:val="fr-CA" w:eastAsia="fr-CA"/>
        </w:rPr>
        <w:t>Carbon</w:t>
      </w:r>
      <w:proofErr w:type="spellEnd"/>
      <w:r w:rsidRPr="00FB4AEC">
        <w:rPr>
          <w:rFonts w:ascii="Times" w:eastAsia="Times New Roman" w:hAnsi="Times" w:cs="Times New Roman"/>
          <w:sz w:val="24"/>
          <w:szCs w:val="24"/>
          <w:lang w:val="fr-CA" w:eastAsia="fr-CA"/>
        </w:rPr>
        <w:t xml:space="preserve"> </w:t>
      </w:r>
      <w:proofErr w:type="spellStart"/>
      <w:r w:rsidRPr="00FB4AEC">
        <w:rPr>
          <w:rFonts w:ascii="Times" w:eastAsia="Times New Roman" w:hAnsi="Times" w:cs="Times New Roman"/>
          <w:sz w:val="24"/>
          <w:szCs w:val="24"/>
          <w:lang w:val="fr-CA" w:eastAsia="fr-CA"/>
        </w:rPr>
        <w:t>Dioxide</w:t>
      </w:r>
      <w:proofErr w:type="spellEnd"/>
      <w:r w:rsidRPr="00FB4AEC">
        <w:rPr>
          <w:rFonts w:ascii="Times" w:eastAsia="Times New Roman" w:hAnsi="Times" w:cs="Times New Roman"/>
          <w:sz w:val="24"/>
          <w:szCs w:val="24"/>
          <w:lang w:val="fr-CA" w:eastAsia="fr-CA"/>
        </w:rPr>
        <w:t xml:space="preserve"> </w:t>
      </w:r>
      <w:proofErr w:type="spellStart"/>
      <w:r w:rsidRPr="00FB4AEC">
        <w:rPr>
          <w:rFonts w:ascii="Times" w:eastAsia="Times New Roman" w:hAnsi="Times" w:cs="Times New Roman"/>
          <w:sz w:val="24"/>
          <w:szCs w:val="24"/>
          <w:lang w:val="fr-CA" w:eastAsia="fr-CA"/>
        </w:rPr>
        <w:t>Removal</w:t>
      </w:r>
      <w:proofErr w:type="spellEnd"/>
      <w:r w:rsidRPr="00FB4AEC">
        <w:rPr>
          <w:rFonts w:ascii="Times" w:eastAsia="Times New Roman" w:hAnsi="Times" w:cs="Times New Roman"/>
          <w:sz w:val="24"/>
          <w:szCs w:val="24"/>
          <w:lang w:val="fr-CA" w:eastAsia="fr-CA"/>
        </w:rPr>
        <w:t>, CDR en anglais).</w:t>
      </w:r>
    </w:p>
    <w:p w:rsidR="00F830C0" w:rsidRPr="00FB4AEC" w:rsidRDefault="00F830C0" w:rsidP="00F830C0">
      <w:pPr>
        <w:spacing w:after="0" w:line="240" w:lineRule="auto"/>
        <w:jc w:val="both"/>
        <w:rPr>
          <w:rFonts w:ascii="Times" w:eastAsia="Times New Roman" w:hAnsi="Times" w:cs="Times New Roman"/>
          <w:sz w:val="24"/>
          <w:szCs w:val="24"/>
          <w:lang w:val="fr-CA" w:eastAsia="fr-CA"/>
        </w:rPr>
      </w:pPr>
      <w:r w:rsidRPr="00FB4AEC">
        <w:rPr>
          <w:rFonts w:ascii="Times" w:eastAsia="Times New Roman" w:hAnsi="Times" w:cs="Times New Roman"/>
          <w:sz w:val="24"/>
          <w:szCs w:val="24"/>
          <w:lang w:val="fr-CA" w:eastAsia="fr-CA"/>
        </w:rPr>
        <w:t> </w:t>
      </w:r>
    </w:p>
    <w:p w:rsidR="00F830C0" w:rsidRPr="00FB4AEC" w:rsidRDefault="00F830C0" w:rsidP="00F830C0">
      <w:pPr>
        <w:spacing w:after="0" w:line="240" w:lineRule="auto"/>
        <w:jc w:val="both"/>
        <w:rPr>
          <w:rFonts w:ascii="Times" w:eastAsia="Times New Roman" w:hAnsi="Times" w:cs="Times New Roman"/>
          <w:sz w:val="24"/>
          <w:szCs w:val="24"/>
          <w:lang w:val="fr-CA" w:eastAsia="fr-CA"/>
        </w:rPr>
      </w:pPr>
      <w:r w:rsidRPr="00FB4AEC">
        <w:rPr>
          <w:rFonts w:ascii="Times" w:eastAsia="Times New Roman" w:hAnsi="Times" w:cs="Times New Roman"/>
          <w:sz w:val="24"/>
          <w:szCs w:val="24"/>
          <w:lang w:val="fr-CA" w:eastAsia="fr-CA"/>
        </w:rPr>
        <w:t xml:space="preserve">En l’état actuel des connaissances et du fait des conséquences potentielles pour l'ensemble de la population mondiale, </w:t>
      </w:r>
      <w:r w:rsidR="00D0502E" w:rsidRPr="00FB4AEC">
        <w:rPr>
          <w:rFonts w:ascii="Times" w:eastAsia="Times New Roman" w:hAnsi="Times" w:cs="Times New Roman"/>
          <w:color w:val="FF0000"/>
          <w:sz w:val="24"/>
          <w:szCs w:val="24"/>
          <w:lang w:val="fr-CA" w:eastAsia="fr-CA"/>
        </w:rPr>
        <w:t>[</w:t>
      </w:r>
      <w:r w:rsidR="00FB4AEC" w:rsidRPr="00FB4AEC">
        <w:rPr>
          <w:rFonts w:ascii="Times" w:eastAsia="Times New Roman" w:hAnsi="Times" w:cs="Times New Roman"/>
          <w:color w:val="FF0000"/>
          <w:sz w:val="24"/>
          <w:szCs w:val="24"/>
          <w:lang w:val="fr-CA" w:eastAsia="fr-CA"/>
        </w:rPr>
        <w:t>Nom de votre structure]</w:t>
      </w:r>
      <w:r w:rsidRPr="00FB4AEC">
        <w:rPr>
          <w:rFonts w:ascii="Times" w:eastAsia="Times New Roman" w:hAnsi="Times" w:cs="Times New Roman"/>
          <w:color w:val="FF0000"/>
          <w:sz w:val="24"/>
          <w:szCs w:val="24"/>
          <w:lang w:val="fr-CA" w:eastAsia="fr-CA"/>
        </w:rPr>
        <w:t xml:space="preserve"> </w:t>
      </w:r>
      <w:r w:rsidRPr="00FB4AEC">
        <w:rPr>
          <w:rFonts w:ascii="Times" w:eastAsia="Times New Roman" w:hAnsi="Times" w:cs="Times New Roman"/>
          <w:sz w:val="24"/>
          <w:szCs w:val="24"/>
          <w:lang w:val="fr-CA" w:eastAsia="fr-CA"/>
        </w:rPr>
        <w:t>s'oppose fermement au déploiement et aux expérimentations des techniques de géo</w:t>
      </w:r>
      <w:r w:rsidR="00E83F1A" w:rsidRPr="00FB4AEC">
        <w:rPr>
          <w:rFonts w:ascii="Times" w:eastAsia="Times New Roman" w:hAnsi="Times" w:cs="Times New Roman"/>
          <w:sz w:val="24"/>
          <w:szCs w:val="24"/>
          <w:lang w:val="fr-CA" w:eastAsia="fr-CA"/>
        </w:rPr>
        <w:t>-</w:t>
      </w:r>
      <w:r w:rsidRPr="00FB4AEC">
        <w:rPr>
          <w:rFonts w:ascii="Times" w:eastAsia="Times New Roman" w:hAnsi="Times" w:cs="Times New Roman"/>
          <w:sz w:val="24"/>
          <w:szCs w:val="24"/>
          <w:lang w:val="fr-CA" w:eastAsia="fr-CA"/>
        </w:rPr>
        <w:t xml:space="preserve">ingénierie </w:t>
      </w:r>
      <w:r w:rsidR="001D526B" w:rsidRPr="00FB4AEC">
        <w:rPr>
          <w:rFonts w:ascii="Times" w:eastAsia="Times New Roman" w:hAnsi="Times" w:cs="Times New Roman"/>
          <w:sz w:val="24"/>
          <w:szCs w:val="24"/>
          <w:lang w:val="fr-CA" w:eastAsia="fr-CA"/>
        </w:rPr>
        <w:t xml:space="preserve">« à ciel </w:t>
      </w:r>
      <w:r w:rsidRPr="00FB4AEC">
        <w:rPr>
          <w:rFonts w:ascii="Times" w:eastAsia="Times New Roman" w:hAnsi="Times" w:cs="Times New Roman"/>
          <w:sz w:val="24"/>
          <w:szCs w:val="24"/>
          <w:lang w:val="fr-CA" w:eastAsia="fr-CA"/>
        </w:rPr>
        <w:t>ouvert</w:t>
      </w:r>
      <w:r w:rsidR="001D526B" w:rsidRPr="00FB4AEC">
        <w:rPr>
          <w:rFonts w:ascii="Times" w:eastAsia="Times New Roman" w:hAnsi="Times" w:cs="Times New Roman"/>
          <w:sz w:val="24"/>
          <w:szCs w:val="24"/>
          <w:lang w:val="fr-CA" w:eastAsia="fr-CA"/>
        </w:rPr>
        <w:t> » (en incluant les expériences marines)</w:t>
      </w:r>
      <w:r w:rsidRPr="00FB4AEC">
        <w:rPr>
          <w:rFonts w:ascii="Times" w:eastAsia="Times New Roman" w:hAnsi="Times" w:cs="Times New Roman"/>
          <w:sz w:val="24"/>
          <w:szCs w:val="24"/>
          <w:lang w:val="fr-CA" w:eastAsia="fr-CA"/>
        </w:rPr>
        <w:t xml:space="preserve">. Nous exigeons donc un moratoire pour l'arrêt immédiat de toutes </w:t>
      </w:r>
      <w:r w:rsidR="001D526B" w:rsidRPr="00FB4AEC">
        <w:rPr>
          <w:rFonts w:ascii="Times" w:eastAsia="Times New Roman" w:hAnsi="Times" w:cs="Times New Roman"/>
          <w:sz w:val="24"/>
          <w:szCs w:val="24"/>
          <w:lang w:val="fr-CA" w:eastAsia="fr-CA"/>
        </w:rPr>
        <w:t xml:space="preserve">les </w:t>
      </w:r>
      <w:r w:rsidRPr="00FB4AEC">
        <w:rPr>
          <w:rFonts w:ascii="Times" w:eastAsia="Times New Roman" w:hAnsi="Times" w:cs="Times New Roman"/>
          <w:sz w:val="24"/>
          <w:szCs w:val="24"/>
          <w:lang w:val="fr-CA" w:eastAsia="fr-CA"/>
        </w:rPr>
        <w:t>expérimentations de géo</w:t>
      </w:r>
      <w:r w:rsidR="00E83F1A" w:rsidRPr="00FB4AEC">
        <w:rPr>
          <w:rFonts w:ascii="Times" w:eastAsia="Times New Roman" w:hAnsi="Times" w:cs="Times New Roman"/>
          <w:sz w:val="24"/>
          <w:szCs w:val="24"/>
          <w:lang w:val="fr-CA" w:eastAsia="fr-CA"/>
        </w:rPr>
        <w:t>-</w:t>
      </w:r>
      <w:r w:rsidRPr="00FB4AEC">
        <w:rPr>
          <w:rFonts w:ascii="Times" w:eastAsia="Times New Roman" w:hAnsi="Times" w:cs="Times New Roman"/>
          <w:sz w:val="24"/>
          <w:szCs w:val="24"/>
          <w:lang w:val="fr-CA" w:eastAsia="fr-CA"/>
        </w:rPr>
        <w:t>ingénierie en milieu non confiné.</w:t>
      </w:r>
    </w:p>
    <w:p w:rsidR="00F830C0" w:rsidRPr="00FB4AEC" w:rsidRDefault="00F830C0" w:rsidP="00F830C0">
      <w:pPr>
        <w:spacing w:after="0" w:line="240" w:lineRule="auto"/>
        <w:jc w:val="both"/>
        <w:rPr>
          <w:rFonts w:ascii="Times" w:eastAsia="Times New Roman" w:hAnsi="Times" w:cs="Times New Roman"/>
          <w:sz w:val="24"/>
          <w:szCs w:val="24"/>
          <w:lang w:val="fr-CA" w:eastAsia="fr-CA"/>
        </w:rPr>
      </w:pPr>
    </w:p>
    <w:p w:rsidR="00F830C0" w:rsidRPr="00FB4AEC" w:rsidRDefault="00F830C0" w:rsidP="00F830C0">
      <w:pPr>
        <w:spacing w:after="0" w:line="240" w:lineRule="auto"/>
        <w:jc w:val="both"/>
        <w:rPr>
          <w:rFonts w:ascii="Times" w:eastAsia="Times New Roman" w:hAnsi="Times" w:cs="Times New Roman"/>
          <w:sz w:val="24"/>
          <w:szCs w:val="24"/>
          <w:lang w:val="fr-CA" w:eastAsia="fr-CA"/>
        </w:rPr>
      </w:pPr>
      <w:r w:rsidRPr="00FB4AEC">
        <w:rPr>
          <w:rFonts w:ascii="Times" w:eastAsia="Times New Roman" w:hAnsi="Times" w:cs="Times New Roman"/>
          <w:sz w:val="24"/>
          <w:szCs w:val="24"/>
          <w:lang w:val="fr-CA" w:eastAsia="fr-CA"/>
        </w:rPr>
        <w:t>La géo</w:t>
      </w:r>
      <w:r w:rsidR="00E83F1A" w:rsidRPr="00FB4AEC">
        <w:rPr>
          <w:rFonts w:ascii="Times" w:eastAsia="Times New Roman" w:hAnsi="Times" w:cs="Times New Roman"/>
          <w:sz w:val="24"/>
          <w:szCs w:val="24"/>
          <w:lang w:val="fr-CA" w:eastAsia="fr-CA"/>
        </w:rPr>
        <w:t>-</w:t>
      </w:r>
      <w:r w:rsidRPr="00FB4AEC">
        <w:rPr>
          <w:rFonts w:ascii="Times" w:eastAsia="Times New Roman" w:hAnsi="Times" w:cs="Times New Roman"/>
          <w:sz w:val="24"/>
          <w:szCs w:val="24"/>
          <w:lang w:val="fr-CA" w:eastAsia="fr-CA"/>
        </w:rPr>
        <w:t xml:space="preserve">ingénierie menace la paix et la sécurité mondiale. Certaines des technologies destinées à manipuler la météo ou le climat trouvent leur origine dans la recherche militaire et ont un potentiel réel d'usage à des fins guerrières. Le déploiement des techniques de gestion du rayonnement solaire, en particulier, pourrait créer un nouveau déséquilibre géopolitique mondial, en générant des positions de gagnants et de perdants dans la course à la mainmise sur le thermostat de la planète. </w:t>
      </w:r>
      <w:r w:rsidR="00E83F1A" w:rsidRPr="00FB4AEC">
        <w:rPr>
          <w:rFonts w:ascii="Times" w:eastAsia="Times New Roman" w:hAnsi="Times" w:cs="Times New Roman"/>
          <w:sz w:val="24"/>
          <w:szCs w:val="24"/>
          <w:lang w:val="fr-CA" w:eastAsia="fr-CA"/>
        </w:rPr>
        <w:t xml:space="preserve">Ces </w:t>
      </w:r>
      <w:r w:rsidRPr="00FB4AEC">
        <w:rPr>
          <w:rFonts w:ascii="Times" w:eastAsia="Times New Roman" w:hAnsi="Times" w:cs="Times New Roman"/>
          <w:sz w:val="24"/>
          <w:szCs w:val="24"/>
          <w:lang w:val="fr-CA" w:eastAsia="fr-CA"/>
        </w:rPr>
        <w:t>technique</w:t>
      </w:r>
      <w:r w:rsidR="00E83F1A" w:rsidRPr="00FB4AEC">
        <w:rPr>
          <w:rFonts w:ascii="Times" w:eastAsia="Times New Roman" w:hAnsi="Times" w:cs="Times New Roman"/>
          <w:sz w:val="24"/>
          <w:szCs w:val="24"/>
          <w:lang w:val="fr-CA" w:eastAsia="fr-CA"/>
        </w:rPr>
        <w:t>s</w:t>
      </w:r>
      <w:r w:rsidRPr="00FB4AEC">
        <w:rPr>
          <w:rFonts w:ascii="Times" w:eastAsia="Times New Roman" w:hAnsi="Times" w:cs="Times New Roman"/>
          <w:sz w:val="24"/>
          <w:szCs w:val="24"/>
          <w:lang w:val="fr-CA" w:eastAsia="fr-CA"/>
        </w:rPr>
        <w:t xml:space="preserve"> </w:t>
      </w:r>
      <w:r w:rsidR="00E83F1A" w:rsidRPr="00FB4AEC">
        <w:rPr>
          <w:rFonts w:ascii="Times" w:eastAsia="Times New Roman" w:hAnsi="Times" w:cs="Times New Roman"/>
          <w:sz w:val="24"/>
          <w:szCs w:val="24"/>
          <w:lang w:val="fr-CA" w:eastAsia="fr-CA"/>
        </w:rPr>
        <w:t xml:space="preserve">sont </w:t>
      </w:r>
      <w:r w:rsidRPr="00FB4AEC">
        <w:rPr>
          <w:rFonts w:ascii="Times" w:eastAsia="Times New Roman" w:hAnsi="Times" w:cs="Times New Roman"/>
          <w:sz w:val="24"/>
          <w:szCs w:val="24"/>
          <w:lang w:val="fr-CA" w:eastAsia="fr-CA"/>
        </w:rPr>
        <w:t>également vivement critiquée</w:t>
      </w:r>
      <w:r w:rsidR="00E83F1A" w:rsidRPr="00FB4AEC">
        <w:rPr>
          <w:rFonts w:ascii="Times" w:eastAsia="Times New Roman" w:hAnsi="Times" w:cs="Times New Roman"/>
          <w:sz w:val="24"/>
          <w:szCs w:val="24"/>
          <w:lang w:val="fr-CA" w:eastAsia="fr-CA"/>
        </w:rPr>
        <w:t>s</w:t>
      </w:r>
      <w:r w:rsidRPr="00FB4AEC">
        <w:rPr>
          <w:rFonts w:ascii="Times" w:eastAsia="Times New Roman" w:hAnsi="Times" w:cs="Times New Roman"/>
          <w:sz w:val="24"/>
          <w:szCs w:val="24"/>
          <w:lang w:val="fr-CA" w:eastAsia="fr-CA"/>
        </w:rPr>
        <w:t xml:space="preserve"> par le fait qu'elle</w:t>
      </w:r>
      <w:r w:rsidR="00E83F1A" w:rsidRPr="00FB4AEC">
        <w:rPr>
          <w:rFonts w:ascii="Times" w:eastAsia="Times New Roman" w:hAnsi="Times" w:cs="Times New Roman"/>
          <w:sz w:val="24"/>
          <w:szCs w:val="24"/>
          <w:lang w:val="fr-CA" w:eastAsia="fr-CA"/>
        </w:rPr>
        <w:t>s</w:t>
      </w:r>
      <w:r w:rsidRPr="00FB4AEC">
        <w:rPr>
          <w:rFonts w:ascii="Times" w:eastAsia="Times New Roman" w:hAnsi="Times" w:cs="Times New Roman"/>
          <w:sz w:val="24"/>
          <w:szCs w:val="24"/>
          <w:lang w:val="fr-CA" w:eastAsia="fr-CA"/>
        </w:rPr>
        <w:t xml:space="preserve"> pourrai</w:t>
      </w:r>
      <w:r w:rsidR="00E83F1A" w:rsidRPr="00FB4AEC">
        <w:rPr>
          <w:rFonts w:ascii="Times" w:eastAsia="Times New Roman" w:hAnsi="Times" w:cs="Times New Roman"/>
          <w:sz w:val="24"/>
          <w:szCs w:val="24"/>
          <w:lang w:val="fr-CA" w:eastAsia="fr-CA"/>
        </w:rPr>
        <w:t>en</w:t>
      </w:r>
      <w:r w:rsidRPr="00FB4AEC">
        <w:rPr>
          <w:rFonts w:ascii="Times" w:eastAsia="Times New Roman" w:hAnsi="Times" w:cs="Times New Roman"/>
          <w:sz w:val="24"/>
          <w:szCs w:val="24"/>
          <w:lang w:val="fr-CA" w:eastAsia="fr-CA"/>
        </w:rPr>
        <w:t xml:space="preserve">t très probablement perturber les régimes de pluies, en particulier dans les régions qui souffrent déjà le plus des effets du </w:t>
      </w:r>
      <w:r w:rsidR="001D526B" w:rsidRPr="00FB4AEC">
        <w:rPr>
          <w:rFonts w:ascii="Times" w:eastAsia="Times New Roman" w:hAnsi="Times" w:cs="Times New Roman"/>
          <w:sz w:val="24"/>
          <w:szCs w:val="24"/>
          <w:lang w:val="fr-CA" w:eastAsia="fr-CA"/>
        </w:rPr>
        <w:t>chang</w:t>
      </w:r>
      <w:r w:rsidR="00E83F1A" w:rsidRPr="00FB4AEC">
        <w:rPr>
          <w:rFonts w:ascii="Times" w:eastAsia="Times New Roman" w:hAnsi="Times" w:cs="Times New Roman"/>
          <w:sz w:val="24"/>
          <w:szCs w:val="24"/>
          <w:lang w:val="fr-CA" w:eastAsia="fr-CA"/>
        </w:rPr>
        <w:t xml:space="preserve">ement </w:t>
      </w:r>
      <w:r w:rsidRPr="00FB4AEC">
        <w:rPr>
          <w:rFonts w:ascii="Times" w:eastAsia="Times New Roman" w:hAnsi="Times" w:cs="Times New Roman"/>
          <w:sz w:val="24"/>
          <w:szCs w:val="24"/>
          <w:lang w:val="fr-CA" w:eastAsia="fr-CA"/>
        </w:rPr>
        <w:t>climatique.</w:t>
      </w:r>
    </w:p>
    <w:p w:rsidR="00F830C0" w:rsidRPr="00FB4AEC" w:rsidRDefault="00F830C0" w:rsidP="00F830C0">
      <w:pPr>
        <w:spacing w:after="0" w:line="240" w:lineRule="auto"/>
        <w:jc w:val="both"/>
        <w:rPr>
          <w:rFonts w:ascii="Times" w:eastAsia="Times New Roman" w:hAnsi="Times" w:cs="Times New Roman"/>
          <w:sz w:val="24"/>
          <w:szCs w:val="24"/>
          <w:lang w:val="fr-CA" w:eastAsia="fr-CA"/>
        </w:rPr>
      </w:pPr>
      <w:r w:rsidRPr="00FB4AEC">
        <w:rPr>
          <w:rFonts w:ascii="Times" w:eastAsia="Times New Roman" w:hAnsi="Times" w:cs="Times New Roman"/>
          <w:sz w:val="24"/>
          <w:szCs w:val="24"/>
          <w:lang w:val="fr-CA" w:eastAsia="fr-CA"/>
        </w:rPr>
        <w:t> </w:t>
      </w:r>
    </w:p>
    <w:p w:rsidR="00F830C0" w:rsidRPr="00FB4AEC" w:rsidRDefault="00F830C0" w:rsidP="00F830C0">
      <w:pPr>
        <w:spacing w:after="0" w:line="240" w:lineRule="auto"/>
        <w:jc w:val="both"/>
        <w:rPr>
          <w:rFonts w:ascii="Times" w:eastAsia="Times New Roman" w:hAnsi="Times" w:cs="Times New Roman"/>
          <w:sz w:val="24"/>
          <w:szCs w:val="24"/>
          <w:lang w:val="fr-CA" w:eastAsia="fr-CA"/>
        </w:rPr>
      </w:pPr>
      <w:r w:rsidRPr="00FB4AEC">
        <w:rPr>
          <w:rFonts w:ascii="Times" w:eastAsia="Times New Roman" w:hAnsi="Times" w:cs="Times New Roman"/>
          <w:sz w:val="24"/>
          <w:szCs w:val="24"/>
          <w:lang w:val="fr-CA" w:eastAsia="fr-CA"/>
        </w:rPr>
        <w:t xml:space="preserve">Les projets de captation du dioxyde de carbone, qui reposent sur des plantations à très </w:t>
      </w:r>
      <w:r w:rsidR="00E83F1A" w:rsidRPr="00FB4AEC">
        <w:rPr>
          <w:rFonts w:ascii="Times" w:eastAsia="Times New Roman" w:hAnsi="Times" w:cs="Times New Roman"/>
          <w:sz w:val="24"/>
          <w:szCs w:val="24"/>
          <w:lang w:val="fr-CA" w:eastAsia="fr-CA"/>
        </w:rPr>
        <w:t xml:space="preserve">grande </w:t>
      </w:r>
      <w:r w:rsidRPr="00FB4AEC">
        <w:rPr>
          <w:rFonts w:ascii="Times" w:eastAsia="Times New Roman" w:hAnsi="Times" w:cs="Times New Roman"/>
          <w:sz w:val="24"/>
          <w:szCs w:val="24"/>
          <w:lang w:val="fr-CA" w:eastAsia="fr-CA"/>
        </w:rPr>
        <w:t>échelle de monocultures d'arbres à croissance rapide ou de biomasse, impliquent eux aussi des effets indésirables sur l'usage des sols, l'eau, la biodiversité, les cultures vivrières traditionnelles</w:t>
      </w:r>
      <w:r w:rsidR="00E83F1A" w:rsidRPr="00FB4AEC">
        <w:rPr>
          <w:rFonts w:ascii="Times" w:eastAsia="Times New Roman" w:hAnsi="Times" w:cs="Times New Roman"/>
          <w:sz w:val="24"/>
          <w:szCs w:val="24"/>
          <w:lang w:val="fr-CA" w:eastAsia="fr-CA"/>
        </w:rPr>
        <w:t xml:space="preserve"> ou encore</w:t>
      </w:r>
      <w:r w:rsidRPr="00FB4AEC">
        <w:rPr>
          <w:rFonts w:ascii="Times" w:eastAsia="Times New Roman" w:hAnsi="Times" w:cs="Times New Roman"/>
          <w:sz w:val="24"/>
          <w:szCs w:val="24"/>
          <w:lang w:val="fr-CA" w:eastAsia="fr-CA"/>
        </w:rPr>
        <w:t xml:space="preserve"> la sécurité alimentaire. Ils présentent également l'effet pervers de pérenniser le secteur des énergies fossiles, alors même que les accords de Paris impliquent une transition urgente. Depuis de nombreuses années, les industries fossiles ont développé des recherches, des brevets et assuré la promotion de ces techniques de géo</w:t>
      </w:r>
      <w:r w:rsidR="00E83F1A" w:rsidRPr="00FB4AEC">
        <w:rPr>
          <w:rFonts w:ascii="Times" w:eastAsia="Times New Roman" w:hAnsi="Times" w:cs="Times New Roman"/>
          <w:sz w:val="24"/>
          <w:szCs w:val="24"/>
          <w:lang w:val="fr-CA" w:eastAsia="fr-CA"/>
        </w:rPr>
        <w:t>-</w:t>
      </w:r>
      <w:r w:rsidRPr="00FB4AEC">
        <w:rPr>
          <w:rFonts w:ascii="Times" w:eastAsia="Times New Roman" w:hAnsi="Times" w:cs="Times New Roman"/>
          <w:sz w:val="24"/>
          <w:szCs w:val="24"/>
          <w:lang w:val="fr-CA" w:eastAsia="fr-CA"/>
        </w:rPr>
        <w:t>ingénierie - comme par exemple la captation et le stockage géologique du CO</w:t>
      </w:r>
      <w:r w:rsidRPr="00FB4AEC">
        <w:rPr>
          <w:rFonts w:ascii="Times" w:eastAsia="Times New Roman" w:hAnsi="Times" w:cs="Times New Roman"/>
          <w:sz w:val="24"/>
          <w:szCs w:val="24"/>
          <w:vertAlign w:val="subscript"/>
          <w:lang w:val="fr-CA" w:eastAsia="fr-CA"/>
        </w:rPr>
        <w:t>2</w:t>
      </w:r>
      <w:r w:rsidRPr="00FB4AEC">
        <w:rPr>
          <w:rFonts w:ascii="Times" w:eastAsia="Times New Roman" w:hAnsi="Times" w:cs="Times New Roman"/>
          <w:sz w:val="24"/>
          <w:szCs w:val="24"/>
          <w:lang w:val="fr-CA" w:eastAsia="fr-CA"/>
        </w:rPr>
        <w:t xml:space="preserve"> en sortie de centrale thermique </w:t>
      </w:r>
      <w:r w:rsidR="00E83F1A" w:rsidRPr="00FB4AEC">
        <w:rPr>
          <w:rFonts w:ascii="Times" w:eastAsia="Times New Roman" w:hAnsi="Times" w:cs="Times New Roman"/>
          <w:sz w:val="24"/>
          <w:szCs w:val="24"/>
          <w:lang w:val="fr-CA" w:eastAsia="fr-CA"/>
        </w:rPr>
        <w:t xml:space="preserve">– </w:t>
      </w:r>
      <w:r w:rsidRPr="00FB4AEC">
        <w:rPr>
          <w:rFonts w:ascii="Times" w:eastAsia="Times New Roman" w:hAnsi="Times" w:cs="Times New Roman"/>
          <w:sz w:val="24"/>
          <w:szCs w:val="24"/>
          <w:lang w:val="fr-CA" w:eastAsia="fr-CA"/>
        </w:rPr>
        <w:t>dans le seul but de sauvegarder le rôle dominant des énergies fossiles dans l'économie mondiale. Les travaux de recherche les plus récents démontre</w:t>
      </w:r>
      <w:r w:rsidR="00E83F1A" w:rsidRPr="00FB4AEC">
        <w:rPr>
          <w:rFonts w:ascii="Times" w:eastAsia="Times New Roman" w:hAnsi="Times" w:cs="Times New Roman"/>
          <w:sz w:val="24"/>
          <w:szCs w:val="24"/>
          <w:lang w:val="fr-CA" w:eastAsia="fr-CA"/>
        </w:rPr>
        <w:t>nt</w:t>
      </w:r>
      <w:r w:rsidRPr="00FB4AEC">
        <w:rPr>
          <w:rFonts w:ascii="Times" w:eastAsia="Times New Roman" w:hAnsi="Times" w:cs="Times New Roman"/>
          <w:sz w:val="24"/>
          <w:szCs w:val="24"/>
          <w:lang w:val="fr-CA" w:eastAsia="fr-CA"/>
        </w:rPr>
        <w:t xml:space="preserve"> justement comment ces techniques de géo</w:t>
      </w:r>
      <w:r w:rsidR="00E83F1A" w:rsidRPr="00FB4AEC">
        <w:rPr>
          <w:rFonts w:ascii="Times" w:eastAsia="Times New Roman" w:hAnsi="Times" w:cs="Times New Roman"/>
          <w:sz w:val="24"/>
          <w:szCs w:val="24"/>
          <w:lang w:val="fr-CA" w:eastAsia="fr-CA"/>
        </w:rPr>
        <w:t>-</w:t>
      </w:r>
      <w:r w:rsidRPr="00FB4AEC">
        <w:rPr>
          <w:rFonts w:ascii="Times" w:eastAsia="Times New Roman" w:hAnsi="Times" w:cs="Times New Roman"/>
          <w:sz w:val="24"/>
          <w:szCs w:val="24"/>
          <w:lang w:val="fr-CA" w:eastAsia="fr-CA"/>
        </w:rPr>
        <w:t>ingénierie pourraient paradoxalement contribuer à augmenter les émissions de CO</w:t>
      </w:r>
      <w:r w:rsidRPr="00FB4AEC">
        <w:rPr>
          <w:rFonts w:ascii="Times" w:eastAsia="Times New Roman" w:hAnsi="Times" w:cs="Times New Roman"/>
          <w:sz w:val="24"/>
          <w:szCs w:val="24"/>
          <w:vertAlign w:val="subscript"/>
          <w:lang w:val="fr-CA" w:eastAsia="fr-CA"/>
        </w:rPr>
        <w:t>2</w:t>
      </w:r>
      <w:r w:rsidRPr="00FB4AEC">
        <w:rPr>
          <w:rFonts w:ascii="Times" w:eastAsia="Times New Roman" w:hAnsi="Times" w:cs="Times New Roman"/>
          <w:sz w:val="24"/>
          <w:szCs w:val="24"/>
          <w:lang w:val="fr-CA" w:eastAsia="fr-CA"/>
        </w:rPr>
        <w:t xml:space="preserve"> en nous enfermant dans des infrastructures destinées aux énergies fossiles pour les décennies à venir.</w:t>
      </w:r>
    </w:p>
    <w:p w:rsidR="00F830C0" w:rsidRPr="00FB4AEC" w:rsidRDefault="00F830C0" w:rsidP="00F830C0">
      <w:pPr>
        <w:spacing w:after="0" w:line="240" w:lineRule="auto"/>
        <w:jc w:val="both"/>
        <w:rPr>
          <w:rFonts w:ascii="Times" w:eastAsia="Times New Roman" w:hAnsi="Times" w:cs="Times New Roman"/>
          <w:sz w:val="24"/>
          <w:szCs w:val="24"/>
          <w:lang w:val="fr-CA" w:eastAsia="fr-CA"/>
        </w:rPr>
      </w:pPr>
      <w:r w:rsidRPr="00FB4AEC">
        <w:rPr>
          <w:rFonts w:ascii="Times" w:eastAsia="Times New Roman" w:hAnsi="Times" w:cs="Times New Roman"/>
          <w:sz w:val="24"/>
          <w:szCs w:val="24"/>
          <w:lang w:val="fr-CA" w:eastAsia="fr-CA"/>
        </w:rPr>
        <w:lastRenderedPageBreak/>
        <w:t> </w:t>
      </w:r>
    </w:p>
    <w:p w:rsidR="00F830C0" w:rsidRPr="00FB4AEC" w:rsidRDefault="00F830C0" w:rsidP="00F830C0">
      <w:pPr>
        <w:spacing w:after="0" w:line="240" w:lineRule="auto"/>
        <w:jc w:val="both"/>
        <w:rPr>
          <w:rFonts w:ascii="Times" w:eastAsia="Times New Roman" w:hAnsi="Times" w:cs="Times New Roman"/>
          <w:sz w:val="24"/>
          <w:szCs w:val="24"/>
          <w:lang w:val="fr-CA" w:eastAsia="fr-CA"/>
        </w:rPr>
      </w:pPr>
      <w:r w:rsidRPr="00FB4AEC">
        <w:rPr>
          <w:rFonts w:ascii="Times" w:eastAsia="Times New Roman" w:hAnsi="Times" w:cs="Times New Roman"/>
          <w:sz w:val="24"/>
          <w:szCs w:val="24"/>
          <w:lang w:val="fr-CA" w:eastAsia="fr-CA"/>
        </w:rPr>
        <w:t>Indubitablement, la géo</w:t>
      </w:r>
      <w:r w:rsidR="00E83F1A" w:rsidRPr="00FB4AEC">
        <w:rPr>
          <w:rFonts w:ascii="Times" w:eastAsia="Times New Roman" w:hAnsi="Times" w:cs="Times New Roman"/>
          <w:sz w:val="24"/>
          <w:szCs w:val="24"/>
          <w:lang w:val="fr-CA" w:eastAsia="fr-CA"/>
        </w:rPr>
        <w:t>-</w:t>
      </w:r>
      <w:r w:rsidRPr="00FB4AEC">
        <w:rPr>
          <w:rFonts w:ascii="Times" w:eastAsia="Times New Roman" w:hAnsi="Times" w:cs="Times New Roman"/>
          <w:sz w:val="24"/>
          <w:szCs w:val="24"/>
          <w:lang w:val="fr-CA" w:eastAsia="fr-CA"/>
        </w:rPr>
        <w:t xml:space="preserve">ingénierie constitue une approche contre-productive pour répondre à la crise climatique. Nous appelons donc à une interdiction des expérimentations et du déploiement de ces techniques en milieu non confiné, ainsi qu'à l'adoption d'un système de gouvernance global, transparent, multilatéral, participatif et placé sous le contrôle des Nations Unies. Le moratoire </w:t>
      </w:r>
      <w:r w:rsidRPr="00FB4AEC">
        <w:rPr>
          <w:rFonts w:ascii="Times" w:eastAsia="Times New Roman" w:hAnsi="Times" w:cs="Times New Roman"/>
          <w:i/>
          <w:iCs/>
          <w:sz w:val="24"/>
          <w:szCs w:val="24"/>
          <w:lang w:val="fr-CA" w:eastAsia="fr-CA"/>
        </w:rPr>
        <w:t>de facto</w:t>
      </w:r>
      <w:r w:rsidRPr="00FB4AEC">
        <w:rPr>
          <w:rFonts w:ascii="Times" w:eastAsia="Times New Roman" w:hAnsi="Times" w:cs="Times New Roman"/>
          <w:sz w:val="24"/>
          <w:szCs w:val="24"/>
          <w:lang w:val="fr-CA" w:eastAsia="fr-CA"/>
        </w:rPr>
        <w:t xml:space="preserve"> sur la géo</w:t>
      </w:r>
      <w:r w:rsidR="001D526B" w:rsidRPr="00FB4AEC">
        <w:rPr>
          <w:rFonts w:ascii="Times" w:eastAsia="Times New Roman" w:hAnsi="Times" w:cs="Times New Roman"/>
          <w:sz w:val="24"/>
          <w:szCs w:val="24"/>
          <w:lang w:val="fr-CA" w:eastAsia="fr-CA"/>
        </w:rPr>
        <w:t>-</w:t>
      </w:r>
      <w:r w:rsidRPr="00FB4AEC">
        <w:rPr>
          <w:rFonts w:ascii="Times" w:eastAsia="Times New Roman" w:hAnsi="Times" w:cs="Times New Roman"/>
          <w:sz w:val="24"/>
          <w:szCs w:val="24"/>
          <w:lang w:val="fr-CA" w:eastAsia="fr-CA"/>
        </w:rPr>
        <w:t>ingénierie adopté par la Convention sur la Diversité Biologique en 2010 ou l'interdiction de la géo</w:t>
      </w:r>
      <w:r w:rsidR="00E83F1A" w:rsidRPr="00FB4AEC">
        <w:rPr>
          <w:rFonts w:ascii="Times" w:eastAsia="Times New Roman" w:hAnsi="Times" w:cs="Times New Roman"/>
          <w:sz w:val="24"/>
          <w:szCs w:val="24"/>
          <w:lang w:val="fr-CA" w:eastAsia="fr-CA"/>
        </w:rPr>
        <w:t>-</w:t>
      </w:r>
      <w:r w:rsidRPr="00FB4AEC">
        <w:rPr>
          <w:rFonts w:ascii="Times" w:eastAsia="Times New Roman" w:hAnsi="Times" w:cs="Times New Roman"/>
          <w:sz w:val="24"/>
          <w:szCs w:val="24"/>
          <w:lang w:val="fr-CA" w:eastAsia="fr-CA"/>
        </w:rPr>
        <w:t>ingénierie marine par le Protocole de Londres constituent une base pour de futures discussions de gouvernance de la géo</w:t>
      </w:r>
      <w:r w:rsidR="00E83F1A" w:rsidRPr="00FB4AEC">
        <w:rPr>
          <w:rFonts w:ascii="Times" w:eastAsia="Times New Roman" w:hAnsi="Times" w:cs="Times New Roman"/>
          <w:sz w:val="24"/>
          <w:szCs w:val="24"/>
          <w:lang w:val="fr-CA" w:eastAsia="fr-CA"/>
        </w:rPr>
        <w:t>-</w:t>
      </w:r>
      <w:r w:rsidRPr="00FB4AEC">
        <w:rPr>
          <w:rFonts w:ascii="Times" w:eastAsia="Times New Roman" w:hAnsi="Times" w:cs="Times New Roman"/>
          <w:sz w:val="24"/>
          <w:szCs w:val="24"/>
          <w:lang w:val="fr-CA" w:eastAsia="fr-CA"/>
        </w:rPr>
        <w:t>ingénierie sous l'égide des Nations Unies.</w:t>
      </w:r>
    </w:p>
    <w:p w:rsidR="00F830C0" w:rsidRPr="00FB4AEC" w:rsidRDefault="00F830C0" w:rsidP="00F830C0">
      <w:pPr>
        <w:spacing w:after="0" w:line="240" w:lineRule="auto"/>
        <w:jc w:val="both"/>
        <w:rPr>
          <w:rFonts w:ascii="Times" w:eastAsia="Times New Roman" w:hAnsi="Times" w:cs="Times New Roman"/>
          <w:sz w:val="24"/>
          <w:szCs w:val="24"/>
          <w:lang w:val="fr-CA" w:eastAsia="fr-CA"/>
        </w:rPr>
      </w:pPr>
      <w:r w:rsidRPr="00FB4AEC">
        <w:rPr>
          <w:rFonts w:ascii="Times" w:eastAsia="Times New Roman" w:hAnsi="Times" w:cs="Times New Roman"/>
          <w:sz w:val="24"/>
          <w:szCs w:val="24"/>
          <w:lang w:val="fr-CA" w:eastAsia="fr-CA"/>
        </w:rPr>
        <w:t>    </w:t>
      </w:r>
    </w:p>
    <w:p w:rsidR="00F830C0" w:rsidRPr="00FB4AEC" w:rsidRDefault="00F830C0" w:rsidP="00F830C0">
      <w:pPr>
        <w:spacing w:after="0" w:line="240" w:lineRule="auto"/>
        <w:jc w:val="both"/>
        <w:rPr>
          <w:rFonts w:ascii="Times" w:eastAsia="Times New Roman" w:hAnsi="Times" w:cs="Times New Roman"/>
          <w:sz w:val="24"/>
          <w:szCs w:val="24"/>
          <w:lang w:val="fr-CA" w:eastAsia="fr-CA"/>
        </w:rPr>
      </w:pPr>
      <w:r w:rsidRPr="00FB4AEC">
        <w:rPr>
          <w:rFonts w:ascii="Times" w:eastAsia="Times New Roman" w:hAnsi="Times" w:cs="Times New Roman"/>
          <w:sz w:val="24"/>
          <w:szCs w:val="24"/>
          <w:lang w:val="fr-CA" w:eastAsia="fr-CA"/>
        </w:rPr>
        <w:t>Au cours de la quatrième session de l'Assemblée des Nations Unies pour l'Environnement, nous vous demandons d'exprimer une opposition ferme aux tentatives agressives de légitimer la géo</w:t>
      </w:r>
      <w:r w:rsidR="00E83F1A" w:rsidRPr="00FB4AEC">
        <w:rPr>
          <w:rFonts w:ascii="Times" w:eastAsia="Times New Roman" w:hAnsi="Times" w:cs="Times New Roman"/>
          <w:sz w:val="24"/>
          <w:szCs w:val="24"/>
          <w:lang w:val="fr-CA" w:eastAsia="fr-CA"/>
        </w:rPr>
        <w:t>-</w:t>
      </w:r>
      <w:r w:rsidRPr="00FB4AEC">
        <w:rPr>
          <w:rFonts w:ascii="Times" w:eastAsia="Times New Roman" w:hAnsi="Times" w:cs="Times New Roman"/>
          <w:sz w:val="24"/>
          <w:szCs w:val="24"/>
          <w:lang w:val="fr-CA" w:eastAsia="fr-CA"/>
        </w:rPr>
        <w:t>ingénierie comme réponse au</w:t>
      </w:r>
      <w:r w:rsidR="00E83F1A" w:rsidRPr="00FB4AEC">
        <w:rPr>
          <w:rFonts w:ascii="Times" w:eastAsia="Times New Roman" w:hAnsi="Times" w:cs="Times New Roman"/>
          <w:sz w:val="24"/>
          <w:szCs w:val="24"/>
          <w:lang w:val="fr-CA" w:eastAsia="fr-CA"/>
        </w:rPr>
        <w:t>x</w:t>
      </w:r>
      <w:r w:rsidRPr="00FB4AEC">
        <w:rPr>
          <w:rFonts w:ascii="Times" w:eastAsia="Times New Roman" w:hAnsi="Times" w:cs="Times New Roman"/>
          <w:sz w:val="24"/>
          <w:szCs w:val="24"/>
          <w:lang w:val="fr-CA" w:eastAsia="fr-CA"/>
        </w:rPr>
        <w:t xml:space="preserve"> changement</w:t>
      </w:r>
      <w:r w:rsidR="00E83F1A" w:rsidRPr="00FB4AEC">
        <w:rPr>
          <w:rFonts w:ascii="Times" w:eastAsia="Times New Roman" w:hAnsi="Times" w:cs="Times New Roman"/>
          <w:sz w:val="24"/>
          <w:szCs w:val="24"/>
          <w:lang w:val="fr-CA" w:eastAsia="fr-CA"/>
        </w:rPr>
        <w:t>s</w:t>
      </w:r>
      <w:r w:rsidRPr="00FB4AEC">
        <w:rPr>
          <w:rFonts w:ascii="Times" w:eastAsia="Times New Roman" w:hAnsi="Times" w:cs="Times New Roman"/>
          <w:sz w:val="24"/>
          <w:szCs w:val="24"/>
          <w:lang w:val="fr-CA" w:eastAsia="fr-CA"/>
        </w:rPr>
        <w:t xml:space="preserve"> climatique</w:t>
      </w:r>
      <w:r w:rsidR="00E83F1A" w:rsidRPr="00FB4AEC">
        <w:rPr>
          <w:rFonts w:ascii="Times" w:eastAsia="Times New Roman" w:hAnsi="Times" w:cs="Times New Roman"/>
          <w:sz w:val="24"/>
          <w:szCs w:val="24"/>
          <w:lang w:val="fr-CA" w:eastAsia="fr-CA"/>
        </w:rPr>
        <w:t>s</w:t>
      </w:r>
      <w:r w:rsidRPr="00FB4AEC">
        <w:rPr>
          <w:rFonts w:ascii="Times" w:eastAsia="Times New Roman" w:hAnsi="Times" w:cs="Times New Roman"/>
          <w:sz w:val="24"/>
          <w:szCs w:val="24"/>
          <w:lang w:val="fr-CA" w:eastAsia="fr-CA"/>
        </w:rPr>
        <w:t>. Les intérêts et investissements importants des industries fossiles pour les technologies de géo</w:t>
      </w:r>
      <w:r w:rsidR="00E83F1A" w:rsidRPr="00FB4AEC">
        <w:rPr>
          <w:rFonts w:ascii="Times" w:eastAsia="Times New Roman" w:hAnsi="Times" w:cs="Times New Roman"/>
          <w:sz w:val="24"/>
          <w:szCs w:val="24"/>
          <w:lang w:val="fr-CA" w:eastAsia="fr-CA"/>
        </w:rPr>
        <w:t>-</w:t>
      </w:r>
      <w:r w:rsidRPr="00FB4AEC">
        <w:rPr>
          <w:rFonts w:ascii="Times" w:eastAsia="Times New Roman" w:hAnsi="Times" w:cs="Times New Roman"/>
          <w:sz w:val="24"/>
          <w:szCs w:val="24"/>
          <w:lang w:val="fr-CA" w:eastAsia="fr-CA"/>
        </w:rPr>
        <w:t>ingénierie laissent peu de doutes sur le fait que la géo</w:t>
      </w:r>
      <w:r w:rsidR="00E83F1A" w:rsidRPr="00FB4AEC">
        <w:rPr>
          <w:rFonts w:ascii="Times" w:eastAsia="Times New Roman" w:hAnsi="Times" w:cs="Times New Roman"/>
          <w:sz w:val="24"/>
          <w:szCs w:val="24"/>
          <w:lang w:val="fr-CA" w:eastAsia="fr-CA"/>
        </w:rPr>
        <w:t>-</w:t>
      </w:r>
      <w:r w:rsidRPr="00FB4AEC">
        <w:rPr>
          <w:rFonts w:ascii="Times" w:eastAsia="Times New Roman" w:hAnsi="Times" w:cs="Times New Roman"/>
          <w:sz w:val="24"/>
          <w:szCs w:val="24"/>
          <w:lang w:val="fr-CA" w:eastAsia="fr-CA"/>
        </w:rPr>
        <w:t xml:space="preserve">ingénierie </w:t>
      </w:r>
      <w:r w:rsidR="00E83F1A" w:rsidRPr="00FB4AEC">
        <w:rPr>
          <w:rFonts w:ascii="Times" w:eastAsia="Times New Roman" w:hAnsi="Times" w:cs="Times New Roman"/>
          <w:sz w:val="24"/>
          <w:szCs w:val="24"/>
          <w:lang w:val="fr-CA" w:eastAsia="fr-CA"/>
        </w:rPr>
        <w:t xml:space="preserve">soit </w:t>
      </w:r>
      <w:r w:rsidRPr="00FB4AEC">
        <w:rPr>
          <w:rFonts w:ascii="Times" w:eastAsia="Times New Roman" w:hAnsi="Times" w:cs="Times New Roman"/>
          <w:sz w:val="24"/>
          <w:szCs w:val="24"/>
          <w:lang w:val="fr-CA" w:eastAsia="fr-CA"/>
        </w:rPr>
        <w:t xml:space="preserve">loin d'être une solution, mais bien plus une menace de s'enfoncer un peu plus dans une économie toujours plus dépendante </w:t>
      </w:r>
      <w:r w:rsidR="00E83F1A" w:rsidRPr="00FB4AEC">
        <w:rPr>
          <w:rFonts w:ascii="Times" w:eastAsia="Times New Roman" w:hAnsi="Times" w:cs="Times New Roman"/>
          <w:sz w:val="24"/>
          <w:szCs w:val="24"/>
          <w:lang w:val="fr-CA" w:eastAsia="fr-CA"/>
        </w:rPr>
        <w:t xml:space="preserve">aux </w:t>
      </w:r>
      <w:r w:rsidRPr="00FB4AEC">
        <w:rPr>
          <w:rFonts w:ascii="Times" w:eastAsia="Times New Roman" w:hAnsi="Times" w:cs="Times New Roman"/>
          <w:sz w:val="24"/>
          <w:szCs w:val="24"/>
          <w:lang w:val="fr-CA" w:eastAsia="fr-CA"/>
        </w:rPr>
        <w:t>énergies fossiles. Si au demeurant une évaluation des risques et impacts associés aux technologies de géoingénierie devait être considérée par l'Assemblée des Nations Unies pour l'Environnement, il deviendrait crucial que la composition du comité ou groupe chargé de cette mission ne soit pas restreinte aux seuls experts scientifiques, mais qu'elle inclu</w:t>
      </w:r>
      <w:r w:rsidR="001D526B" w:rsidRPr="00FB4AEC">
        <w:rPr>
          <w:rFonts w:ascii="Times" w:eastAsia="Times New Roman" w:hAnsi="Times" w:cs="Times New Roman"/>
          <w:sz w:val="24"/>
          <w:szCs w:val="24"/>
          <w:lang w:val="fr-CA" w:eastAsia="fr-CA"/>
        </w:rPr>
        <w:t>e</w:t>
      </w:r>
      <w:r w:rsidRPr="00FB4AEC">
        <w:rPr>
          <w:rFonts w:ascii="Times" w:eastAsia="Times New Roman" w:hAnsi="Times" w:cs="Times New Roman"/>
          <w:sz w:val="24"/>
          <w:szCs w:val="24"/>
          <w:lang w:val="fr-CA" w:eastAsia="fr-CA"/>
        </w:rPr>
        <w:t xml:space="preserve"> des représentants indépendants de la société civile, des peuples autochtones, des paysans, la jeunesse, ainsi que des communautés possiblement affectées. Les personnes ou organisations ayant des intérêts directs ou commerciaux à la géo</w:t>
      </w:r>
      <w:r w:rsidR="001D526B" w:rsidRPr="00FB4AEC">
        <w:rPr>
          <w:rFonts w:ascii="Times" w:eastAsia="Times New Roman" w:hAnsi="Times" w:cs="Times New Roman"/>
          <w:sz w:val="24"/>
          <w:szCs w:val="24"/>
          <w:lang w:val="fr-CA" w:eastAsia="fr-CA"/>
        </w:rPr>
        <w:t>-</w:t>
      </w:r>
      <w:r w:rsidRPr="00FB4AEC">
        <w:rPr>
          <w:rFonts w:ascii="Times" w:eastAsia="Times New Roman" w:hAnsi="Times" w:cs="Times New Roman"/>
          <w:sz w:val="24"/>
          <w:szCs w:val="24"/>
          <w:lang w:val="fr-CA" w:eastAsia="fr-CA"/>
        </w:rPr>
        <w:t>ingénierie devront être exclues de cette composition. Il est essentiel qu'une politique forte concernant les conflits d'intérêts soit adoptée afin de protéger l'intégrité du processus et les résultats de l'évaluation de la géo</w:t>
      </w:r>
      <w:r w:rsidR="001D526B" w:rsidRPr="00FB4AEC">
        <w:rPr>
          <w:rFonts w:ascii="Times" w:eastAsia="Times New Roman" w:hAnsi="Times" w:cs="Times New Roman"/>
          <w:sz w:val="24"/>
          <w:szCs w:val="24"/>
          <w:lang w:val="fr-CA" w:eastAsia="fr-CA"/>
        </w:rPr>
        <w:t>-</w:t>
      </w:r>
      <w:r w:rsidRPr="00FB4AEC">
        <w:rPr>
          <w:rFonts w:ascii="Times" w:eastAsia="Times New Roman" w:hAnsi="Times" w:cs="Times New Roman"/>
          <w:sz w:val="24"/>
          <w:szCs w:val="24"/>
          <w:lang w:val="fr-CA" w:eastAsia="fr-CA"/>
        </w:rPr>
        <w:t>ingénierie sous l'égide de l'Assemblée.      </w:t>
      </w:r>
    </w:p>
    <w:p w:rsidR="00F830C0" w:rsidRPr="00FB4AEC" w:rsidRDefault="00F830C0" w:rsidP="00F830C0">
      <w:pPr>
        <w:spacing w:after="0" w:line="240" w:lineRule="auto"/>
        <w:jc w:val="both"/>
        <w:rPr>
          <w:rFonts w:ascii="Times" w:eastAsia="Times New Roman" w:hAnsi="Times" w:cs="Times New Roman"/>
          <w:sz w:val="24"/>
          <w:szCs w:val="24"/>
          <w:lang w:val="fr-CA" w:eastAsia="fr-CA"/>
        </w:rPr>
      </w:pPr>
      <w:r w:rsidRPr="00FB4AEC">
        <w:rPr>
          <w:rFonts w:ascii="Times" w:eastAsia="Times New Roman" w:hAnsi="Times" w:cs="Times New Roman"/>
          <w:sz w:val="24"/>
          <w:szCs w:val="24"/>
          <w:lang w:val="fr-CA" w:eastAsia="fr-CA"/>
        </w:rPr>
        <w:t>      </w:t>
      </w:r>
    </w:p>
    <w:p w:rsidR="00F830C0" w:rsidRPr="00FB4AEC" w:rsidRDefault="00F830C0" w:rsidP="00F830C0">
      <w:pPr>
        <w:spacing w:after="0" w:line="240" w:lineRule="auto"/>
        <w:jc w:val="both"/>
        <w:rPr>
          <w:rFonts w:ascii="Times" w:eastAsia="Times New Roman" w:hAnsi="Times" w:cs="Times New Roman"/>
          <w:sz w:val="24"/>
          <w:szCs w:val="24"/>
          <w:lang w:val="fr-CA" w:eastAsia="fr-CA"/>
        </w:rPr>
      </w:pPr>
      <w:r w:rsidRPr="00FB4AEC">
        <w:rPr>
          <w:rFonts w:ascii="Times" w:eastAsia="Times New Roman" w:hAnsi="Times" w:cs="Times New Roman"/>
          <w:sz w:val="24"/>
          <w:szCs w:val="24"/>
          <w:lang w:val="fr-CA" w:eastAsia="fr-CA"/>
        </w:rPr>
        <w:t>Cette demande est partagée par plus de 200 organisations, ONG et mouvements populaires à travers le globe qui ont rejoint la campagne H.O.M.E</w:t>
      </w:r>
      <w:r w:rsidR="001D526B" w:rsidRPr="00FB4AEC">
        <w:rPr>
          <w:rFonts w:ascii="Times" w:eastAsia="Times New Roman" w:hAnsi="Times" w:cs="Times New Roman"/>
          <w:sz w:val="24"/>
          <w:szCs w:val="24"/>
          <w:lang w:val="fr-CA" w:eastAsia="fr-CA"/>
        </w:rPr>
        <w:t>.</w:t>
      </w:r>
      <w:r w:rsidRPr="00FB4AEC">
        <w:rPr>
          <w:rFonts w:ascii="Times" w:eastAsia="Times New Roman" w:hAnsi="Times" w:cs="Times New Roman"/>
          <w:sz w:val="24"/>
          <w:szCs w:val="24"/>
          <w:lang w:val="fr-CA" w:eastAsia="fr-CA"/>
        </w:rPr>
        <w:t xml:space="preserve"> (Hands Off Mother </w:t>
      </w:r>
      <w:proofErr w:type="spellStart"/>
      <w:r w:rsidRPr="00FB4AEC">
        <w:rPr>
          <w:rFonts w:ascii="Times" w:eastAsia="Times New Roman" w:hAnsi="Times" w:cs="Times New Roman"/>
          <w:sz w:val="24"/>
          <w:szCs w:val="24"/>
          <w:lang w:val="fr-CA" w:eastAsia="fr-CA"/>
        </w:rPr>
        <w:t>Earth</w:t>
      </w:r>
      <w:proofErr w:type="spellEnd"/>
      <w:r w:rsidRPr="00FB4AEC">
        <w:rPr>
          <w:rFonts w:ascii="Times" w:eastAsia="Times New Roman" w:hAnsi="Times" w:cs="Times New Roman"/>
          <w:sz w:val="24"/>
          <w:szCs w:val="24"/>
          <w:lang w:val="fr-CA" w:eastAsia="fr-CA"/>
        </w:rPr>
        <w:t xml:space="preserve"> - Ne touchez pas à Mère Nature)</w:t>
      </w:r>
      <w:r w:rsidR="00367322" w:rsidRPr="00FB4AEC">
        <w:rPr>
          <w:rStyle w:val="Appelnotedebasdep"/>
          <w:rFonts w:ascii="Times" w:eastAsia="Times New Roman" w:hAnsi="Times" w:cs="Times New Roman"/>
          <w:sz w:val="24"/>
          <w:szCs w:val="24"/>
          <w:lang w:val="fr-CA" w:eastAsia="fr-CA"/>
        </w:rPr>
        <w:footnoteReference w:id="1"/>
      </w:r>
      <w:r w:rsidRPr="00FB4AEC">
        <w:rPr>
          <w:rFonts w:ascii="Times" w:eastAsia="Times New Roman" w:hAnsi="Times" w:cs="Times New Roman"/>
          <w:sz w:val="24"/>
          <w:szCs w:val="24"/>
          <w:lang w:val="fr-CA" w:eastAsia="fr-CA"/>
        </w:rPr>
        <w:t>. En tant que représentant d'un gouvernement chargé de protéger l'environnement et la population française, nous plaçons une forte attente dans votre soutien à cette demande en soutenant les positions présentées ici à Nairobi.     </w:t>
      </w:r>
    </w:p>
    <w:p w:rsidR="00367322" w:rsidRPr="00FB4AEC" w:rsidRDefault="00F830C0" w:rsidP="00F830C0">
      <w:pPr>
        <w:spacing w:after="0" w:line="240" w:lineRule="auto"/>
        <w:jc w:val="both"/>
        <w:rPr>
          <w:rFonts w:ascii="Times" w:eastAsia="Times New Roman" w:hAnsi="Times" w:cs="Times New Roman"/>
          <w:sz w:val="24"/>
          <w:szCs w:val="24"/>
          <w:lang w:val="fr-CA" w:eastAsia="fr-CA"/>
        </w:rPr>
      </w:pPr>
      <w:r w:rsidRPr="00FB4AEC">
        <w:rPr>
          <w:rFonts w:ascii="Times" w:eastAsia="Times New Roman" w:hAnsi="Times" w:cs="Times New Roman"/>
          <w:sz w:val="24"/>
          <w:szCs w:val="24"/>
          <w:lang w:val="fr-CA" w:eastAsia="fr-CA"/>
        </w:rPr>
        <w:t>                                                   </w:t>
      </w:r>
    </w:p>
    <w:p w:rsidR="00367322" w:rsidRPr="00FB4AEC" w:rsidRDefault="00FB4AEC" w:rsidP="00FB4AEC">
      <w:pPr>
        <w:tabs>
          <w:tab w:val="left" w:pos="1039"/>
          <w:tab w:val="right" w:pos="9026"/>
        </w:tabs>
        <w:spacing w:after="0" w:line="240" w:lineRule="auto"/>
        <w:rPr>
          <w:rFonts w:ascii="Times" w:eastAsia="Times New Roman" w:hAnsi="Times" w:cs="Times New Roman"/>
          <w:sz w:val="24"/>
          <w:szCs w:val="24"/>
          <w:lang w:val="fr-CA" w:eastAsia="fr-CA"/>
        </w:rPr>
      </w:pPr>
      <w:r>
        <w:rPr>
          <w:rFonts w:ascii="Times" w:eastAsia="Times New Roman" w:hAnsi="Times" w:cs="Times New Roman"/>
          <w:sz w:val="24"/>
          <w:szCs w:val="24"/>
          <w:lang w:val="fr-CA" w:eastAsia="fr-CA"/>
        </w:rPr>
        <w:tab/>
      </w:r>
      <w:r>
        <w:rPr>
          <w:rFonts w:ascii="Times" w:eastAsia="Times New Roman" w:hAnsi="Times" w:cs="Times New Roman"/>
          <w:sz w:val="24"/>
          <w:szCs w:val="24"/>
          <w:lang w:val="fr-CA" w:eastAsia="fr-CA"/>
        </w:rPr>
        <w:tab/>
      </w:r>
      <w:r w:rsidR="00F830C0" w:rsidRPr="00FB4AEC">
        <w:rPr>
          <w:rFonts w:ascii="Times" w:eastAsia="Times New Roman" w:hAnsi="Times" w:cs="Times New Roman"/>
          <w:sz w:val="24"/>
          <w:szCs w:val="24"/>
          <w:lang w:val="fr-CA" w:eastAsia="fr-CA"/>
        </w:rPr>
        <w:t> </w:t>
      </w:r>
    </w:p>
    <w:p w:rsidR="006940A4" w:rsidRPr="00FB4AEC" w:rsidRDefault="00FB4AEC" w:rsidP="00FB4AEC">
      <w:pPr>
        <w:spacing w:after="0" w:line="240" w:lineRule="auto"/>
        <w:jc w:val="right"/>
        <w:rPr>
          <w:rFonts w:ascii="Times" w:eastAsia="Times New Roman" w:hAnsi="Times" w:cs="Times New Roman"/>
          <w:sz w:val="24"/>
          <w:szCs w:val="24"/>
          <w:lang w:val="fr-CA" w:eastAsia="fr-CA"/>
        </w:rPr>
      </w:pPr>
      <w:r w:rsidRPr="00FB4AEC">
        <w:rPr>
          <w:rFonts w:ascii="Times" w:eastAsia="Times New Roman" w:hAnsi="Times" w:cs="Times New Roman"/>
          <w:color w:val="FF0000"/>
          <w:sz w:val="24"/>
          <w:szCs w:val="24"/>
          <w:lang w:val="fr-CA" w:eastAsia="fr-CA"/>
        </w:rPr>
        <w:t>[Nom de votre structure ou d’un de ses représentants]</w:t>
      </w:r>
    </w:p>
    <w:sectPr w:rsidR="006940A4" w:rsidRPr="00FB4AE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410" w:rsidRDefault="00E15410" w:rsidP="00367322">
      <w:pPr>
        <w:spacing w:after="0" w:line="240" w:lineRule="auto"/>
      </w:pPr>
      <w:r>
        <w:separator/>
      </w:r>
    </w:p>
  </w:endnote>
  <w:endnote w:type="continuationSeparator" w:id="0">
    <w:p w:rsidR="00E15410" w:rsidRDefault="00E15410" w:rsidP="00367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410" w:rsidRDefault="00E15410" w:rsidP="00367322">
      <w:pPr>
        <w:spacing w:after="0" w:line="240" w:lineRule="auto"/>
      </w:pPr>
      <w:r>
        <w:separator/>
      </w:r>
    </w:p>
  </w:footnote>
  <w:footnote w:type="continuationSeparator" w:id="0">
    <w:p w:rsidR="00E15410" w:rsidRDefault="00E15410" w:rsidP="00367322">
      <w:pPr>
        <w:spacing w:after="0" w:line="240" w:lineRule="auto"/>
      </w:pPr>
      <w:r>
        <w:continuationSeparator/>
      </w:r>
    </w:p>
  </w:footnote>
  <w:footnote w:id="1">
    <w:p w:rsidR="00367322" w:rsidRPr="00FB4AEC" w:rsidRDefault="00367322">
      <w:pPr>
        <w:pStyle w:val="Notedebasdepage"/>
        <w:rPr>
          <w:rFonts w:ascii="Times" w:hAnsi="Times"/>
          <w:lang w:val="fr-FR"/>
        </w:rPr>
      </w:pPr>
      <w:r w:rsidRPr="00FB4AEC">
        <w:rPr>
          <w:rStyle w:val="Appelnotedebasdep"/>
          <w:rFonts w:ascii="Times" w:hAnsi="Times"/>
        </w:rPr>
        <w:footnoteRef/>
      </w:r>
      <w:r w:rsidRPr="00FB4AEC">
        <w:rPr>
          <w:rFonts w:ascii="Times" w:hAnsi="Times"/>
        </w:rPr>
        <w:t xml:space="preserve"> http://www.etcgroup.org/sites/www.etcgroup.org/files/files/home_manifesto_english_.pdf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322" w:rsidRDefault="00367322" w:rsidP="00367322">
    <w:pPr>
      <w:pStyle w:val="En-tte"/>
      <w:jc w:val="center"/>
    </w:pPr>
  </w:p>
  <w:p w:rsidR="00367322" w:rsidRDefault="00367322" w:rsidP="00367322">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0C0"/>
    <w:rsid w:val="000D5E6F"/>
    <w:rsid w:val="001D526B"/>
    <w:rsid w:val="00367322"/>
    <w:rsid w:val="00522F13"/>
    <w:rsid w:val="006940A4"/>
    <w:rsid w:val="00737A0A"/>
    <w:rsid w:val="00797057"/>
    <w:rsid w:val="00CB4D5E"/>
    <w:rsid w:val="00D0502E"/>
    <w:rsid w:val="00E15410"/>
    <w:rsid w:val="00E44A50"/>
    <w:rsid w:val="00E83F1A"/>
    <w:rsid w:val="00F372FE"/>
    <w:rsid w:val="00F830C0"/>
    <w:rsid w:val="00FB4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E7940-9DD6-46D7-A2D6-920A6C0F8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uthor-a-z85zz79zz83zz69zz77zz78zihz87zz83zz89z2w4az77z">
    <w:name w:val="author-a-z85zz79zz83zz69zz77zz78zihz87zz83zz89z2w4az77z"/>
    <w:basedOn w:val="Policepardfaut"/>
    <w:rsid w:val="00F830C0"/>
  </w:style>
  <w:style w:type="character" w:customStyle="1" w:styleId="author-a-qsz122z6q0giz87zz76zez67zz73ztz72z9">
    <w:name w:val="author-a-qsz122z6q0giz87zz76zez67zz73ztz72z9"/>
    <w:basedOn w:val="Policepardfaut"/>
    <w:rsid w:val="00F830C0"/>
  </w:style>
  <w:style w:type="character" w:customStyle="1" w:styleId="author-a-h6z67zz122ztz84zz79zmz81zhz74zlrz65z0j">
    <w:name w:val="author-a-h6z67zz122ztz84zz79zmz81zhz74zlrz65z0j"/>
    <w:basedOn w:val="Policepardfaut"/>
    <w:rsid w:val="00F830C0"/>
  </w:style>
  <w:style w:type="paragraph" w:styleId="Textedebulles">
    <w:name w:val="Balloon Text"/>
    <w:basedOn w:val="Normal"/>
    <w:link w:val="TextedebullesCar"/>
    <w:uiPriority w:val="99"/>
    <w:semiHidden/>
    <w:unhideWhenUsed/>
    <w:rsid w:val="00E83F1A"/>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E83F1A"/>
    <w:rPr>
      <w:rFonts w:ascii="Times New Roman" w:hAnsi="Times New Roman" w:cs="Times New Roman"/>
      <w:sz w:val="18"/>
      <w:szCs w:val="18"/>
    </w:rPr>
  </w:style>
  <w:style w:type="paragraph" w:styleId="En-tte">
    <w:name w:val="header"/>
    <w:basedOn w:val="Normal"/>
    <w:link w:val="En-tteCar"/>
    <w:uiPriority w:val="99"/>
    <w:unhideWhenUsed/>
    <w:rsid w:val="00367322"/>
    <w:pPr>
      <w:tabs>
        <w:tab w:val="center" w:pos="4536"/>
        <w:tab w:val="right" w:pos="9072"/>
      </w:tabs>
      <w:spacing w:after="0" w:line="240" w:lineRule="auto"/>
    </w:pPr>
  </w:style>
  <w:style w:type="character" w:customStyle="1" w:styleId="En-tteCar">
    <w:name w:val="En-tête Car"/>
    <w:basedOn w:val="Policepardfaut"/>
    <w:link w:val="En-tte"/>
    <w:uiPriority w:val="99"/>
    <w:rsid w:val="00367322"/>
  </w:style>
  <w:style w:type="paragraph" w:styleId="Pieddepage">
    <w:name w:val="footer"/>
    <w:basedOn w:val="Normal"/>
    <w:link w:val="PieddepageCar"/>
    <w:uiPriority w:val="99"/>
    <w:unhideWhenUsed/>
    <w:rsid w:val="003673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7322"/>
  </w:style>
  <w:style w:type="paragraph" w:styleId="Rvision">
    <w:name w:val="Revision"/>
    <w:hidden/>
    <w:uiPriority w:val="99"/>
    <w:semiHidden/>
    <w:rsid w:val="00367322"/>
    <w:pPr>
      <w:spacing w:after="0" w:line="240" w:lineRule="auto"/>
    </w:pPr>
  </w:style>
  <w:style w:type="paragraph" w:styleId="Notedebasdepage">
    <w:name w:val="footnote text"/>
    <w:basedOn w:val="Normal"/>
    <w:link w:val="NotedebasdepageCar"/>
    <w:uiPriority w:val="99"/>
    <w:semiHidden/>
    <w:unhideWhenUsed/>
    <w:rsid w:val="0036732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67322"/>
    <w:rPr>
      <w:sz w:val="20"/>
      <w:szCs w:val="20"/>
    </w:rPr>
  </w:style>
  <w:style w:type="character" w:styleId="Appelnotedebasdep">
    <w:name w:val="footnote reference"/>
    <w:basedOn w:val="Policepardfaut"/>
    <w:uiPriority w:val="99"/>
    <w:semiHidden/>
    <w:unhideWhenUsed/>
    <w:rsid w:val="003673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185549">
      <w:bodyDiv w:val="1"/>
      <w:marLeft w:val="0"/>
      <w:marRight w:val="0"/>
      <w:marTop w:val="0"/>
      <w:marBottom w:val="0"/>
      <w:divBdr>
        <w:top w:val="none" w:sz="0" w:space="0" w:color="auto"/>
        <w:left w:val="none" w:sz="0" w:space="0" w:color="auto"/>
        <w:bottom w:val="none" w:sz="0" w:space="0" w:color="auto"/>
        <w:right w:val="none" w:sz="0" w:space="0" w:color="auto"/>
      </w:divBdr>
      <w:divsChild>
        <w:div w:id="1540508716">
          <w:marLeft w:val="0"/>
          <w:marRight w:val="0"/>
          <w:marTop w:val="0"/>
          <w:marBottom w:val="0"/>
          <w:divBdr>
            <w:top w:val="none" w:sz="0" w:space="0" w:color="auto"/>
            <w:left w:val="none" w:sz="0" w:space="0" w:color="auto"/>
            <w:bottom w:val="none" w:sz="0" w:space="0" w:color="auto"/>
            <w:right w:val="none" w:sz="0" w:space="0" w:color="auto"/>
          </w:divBdr>
        </w:div>
        <w:div w:id="1074165038">
          <w:marLeft w:val="0"/>
          <w:marRight w:val="0"/>
          <w:marTop w:val="0"/>
          <w:marBottom w:val="0"/>
          <w:divBdr>
            <w:top w:val="none" w:sz="0" w:space="0" w:color="auto"/>
            <w:left w:val="none" w:sz="0" w:space="0" w:color="auto"/>
            <w:bottom w:val="none" w:sz="0" w:space="0" w:color="auto"/>
            <w:right w:val="none" w:sz="0" w:space="0" w:color="auto"/>
          </w:divBdr>
        </w:div>
        <w:div w:id="431440400">
          <w:marLeft w:val="0"/>
          <w:marRight w:val="0"/>
          <w:marTop w:val="0"/>
          <w:marBottom w:val="0"/>
          <w:divBdr>
            <w:top w:val="none" w:sz="0" w:space="0" w:color="auto"/>
            <w:left w:val="none" w:sz="0" w:space="0" w:color="auto"/>
            <w:bottom w:val="none" w:sz="0" w:space="0" w:color="auto"/>
            <w:right w:val="none" w:sz="0" w:space="0" w:color="auto"/>
          </w:divBdr>
        </w:div>
        <w:div w:id="165945572">
          <w:marLeft w:val="0"/>
          <w:marRight w:val="0"/>
          <w:marTop w:val="0"/>
          <w:marBottom w:val="0"/>
          <w:divBdr>
            <w:top w:val="none" w:sz="0" w:space="0" w:color="auto"/>
            <w:left w:val="none" w:sz="0" w:space="0" w:color="auto"/>
            <w:bottom w:val="none" w:sz="0" w:space="0" w:color="auto"/>
            <w:right w:val="none" w:sz="0" w:space="0" w:color="auto"/>
          </w:divBdr>
        </w:div>
        <w:div w:id="1286741433">
          <w:marLeft w:val="0"/>
          <w:marRight w:val="0"/>
          <w:marTop w:val="0"/>
          <w:marBottom w:val="0"/>
          <w:divBdr>
            <w:top w:val="none" w:sz="0" w:space="0" w:color="auto"/>
            <w:left w:val="none" w:sz="0" w:space="0" w:color="auto"/>
            <w:bottom w:val="none" w:sz="0" w:space="0" w:color="auto"/>
            <w:right w:val="none" w:sz="0" w:space="0" w:color="auto"/>
          </w:divBdr>
        </w:div>
        <w:div w:id="1480806280">
          <w:marLeft w:val="0"/>
          <w:marRight w:val="0"/>
          <w:marTop w:val="0"/>
          <w:marBottom w:val="0"/>
          <w:divBdr>
            <w:top w:val="none" w:sz="0" w:space="0" w:color="auto"/>
            <w:left w:val="none" w:sz="0" w:space="0" w:color="auto"/>
            <w:bottom w:val="none" w:sz="0" w:space="0" w:color="auto"/>
            <w:right w:val="none" w:sz="0" w:space="0" w:color="auto"/>
          </w:divBdr>
        </w:div>
        <w:div w:id="815491388">
          <w:marLeft w:val="0"/>
          <w:marRight w:val="0"/>
          <w:marTop w:val="0"/>
          <w:marBottom w:val="0"/>
          <w:divBdr>
            <w:top w:val="none" w:sz="0" w:space="0" w:color="auto"/>
            <w:left w:val="none" w:sz="0" w:space="0" w:color="auto"/>
            <w:bottom w:val="none" w:sz="0" w:space="0" w:color="auto"/>
            <w:right w:val="none" w:sz="0" w:space="0" w:color="auto"/>
          </w:divBdr>
        </w:div>
        <w:div w:id="1315066775">
          <w:marLeft w:val="0"/>
          <w:marRight w:val="0"/>
          <w:marTop w:val="0"/>
          <w:marBottom w:val="0"/>
          <w:divBdr>
            <w:top w:val="none" w:sz="0" w:space="0" w:color="auto"/>
            <w:left w:val="none" w:sz="0" w:space="0" w:color="auto"/>
            <w:bottom w:val="none" w:sz="0" w:space="0" w:color="auto"/>
            <w:right w:val="none" w:sz="0" w:space="0" w:color="auto"/>
          </w:divBdr>
        </w:div>
        <w:div w:id="1535800224">
          <w:marLeft w:val="0"/>
          <w:marRight w:val="0"/>
          <w:marTop w:val="0"/>
          <w:marBottom w:val="0"/>
          <w:divBdr>
            <w:top w:val="none" w:sz="0" w:space="0" w:color="auto"/>
            <w:left w:val="none" w:sz="0" w:space="0" w:color="auto"/>
            <w:bottom w:val="none" w:sz="0" w:space="0" w:color="auto"/>
            <w:right w:val="none" w:sz="0" w:space="0" w:color="auto"/>
          </w:divBdr>
        </w:div>
        <w:div w:id="1533804745">
          <w:marLeft w:val="0"/>
          <w:marRight w:val="0"/>
          <w:marTop w:val="0"/>
          <w:marBottom w:val="0"/>
          <w:divBdr>
            <w:top w:val="none" w:sz="0" w:space="0" w:color="auto"/>
            <w:left w:val="none" w:sz="0" w:space="0" w:color="auto"/>
            <w:bottom w:val="none" w:sz="0" w:space="0" w:color="auto"/>
            <w:right w:val="none" w:sz="0" w:space="0" w:color="auto"/>
          </w:divBdr>
        </w:div>
        <w:div w:id="381177831">
          <w:marLeft w:val="0"/>
          <w:marRight w:val="0"/>
          <w:marTop w:val="0"/>
          <w:marBottom w:val="0"/>
          <w:divBdr>
            <w:top w:val="none" w:sz="0" w:space="0" w:color="auto"/>
            <w:left w:val="none" w:sz="0" w:space="0" w:color="auto"/>
            <w:bottom w:val="none" w:sz="0" w:space="0" w:color="auto"/>
            <w:right w:val="none" w:sz="0" w:space="0" w:color="auto"/>
          </w:divBdr>
        </w:div>
        <w:div w:id="1731226909">
          <w:marLeft w:val="0"/>
          <w:marRight w:val="0"/>
          <w:marTop w:val="0"/>
          <w:marBottom w:val="0"/>
          <w:divBdr>
            <w:top w:val="none" w:sz="0" w:space="0" w:color="auto"/>
            <w:left w:val="none" w:sz="0" w:space="0" w:color="auto"/>
            <w:bottom w:val="none" w:sz="0" w:space="0" w:color="auto"/>
            <w:right w:val="none" w:sz="0" w:space="0" w:color="auto"/>
          </w:divBdr>
        </w:div>
        <w:div w:id="536696666">
          <w:marLeft w:val="0"/>
          <w:marRight w:val="0"/>
          <w:marTop w:val="0"/>
          <w:marBottom w:val="0"/>
          <w:divBdr>
            <w:top w:val="none" w:sz="0" w:space="0" w:color="auto"/>
            <w:left w:val="none" w:sz="0" w:space="0" w:color="auto"/>
            <w:bottom w:val="none" w:sz="0" w:space="0" w:color="auto"/>
            <w:right w:val="none" w:sz="0" w:space="0" w:color="auto"/>
          </w:divBdr>
        </w:div>
        <w:div w:id="949163137">
          <w:marLeft w:val="0"/>
          <w:marRight w:val="0"/>
          <w:marTop w:val="0"/>
          <w:marBottom w:val="0"/>
          <w:divBdr>
            <w:top w:val="none" w:sz="0" w:space="0" w:color="auto"/>
            <w:left w:val="none" w:sz="0" w:space="0" w:color="auto"/>
            <w:bottom w:val="none" w:sz="0" w:space="0" w:color="auto"/>
            <w:right w:val="none" w:sz="0" w:space="0" w:color="auto"/>
          </w:divBdr>
        </w:div>
        <w:div w:id="633371522">
          <w:marLeft w:val="0"/>
          <w:marRight w:val="0"/>
          <w:marTop w:val="0"/>
          <w:marBottom w:val="0"/>
          <w:divBdr>
            <w:top w:val="none" w:sz="0" w:space="0" w:color="auto"/>
            <w:left w:val="none" w:sz="0" w:space="0" w:color="auto"/>
            <w:bottom w:val="none" w:sz="0" w:space="0" w:color="auto"/>
            <w:right w:val="none" w:sz="0" w:space="0" w:color="auto"/>
          </w:divBdr>
        </w:div>
        <w:div w:id="1368482723">
          <w:marLeft w:val="0"/>
          <w:marRight w:val="0"/>
          <w:marTop w:val="0"/>
          <w:marBottom w:val="0"/>
          <w:divBdr>
            <w:top w:val="none" w:sz="0" w:space="0" w:color="auto"/>
            <w:left w:val="none" w:sz="0" w:space="0" w:color="auto"/>
            <w:bottom w:val="none" w:sz="0" w:space="0" w:color="auto"/>
            <w:right w:val="none" w:sz="0" w:space="0" w:color="auto"/>
          </w:divBdr>
        </w:div>
        <w:div w:id="4401049">
          <w:marLeft w:val="0"/>
          <w:marRight w:val="0"/>
          <w:marTop w:val="0"/>
          <w:marBottom w:val="0"/>
          <w:divBdr>
            <w:top w:val="none" w:sz="0" w:space="0" w:color="auto"/>
            <w:left w:val="none" w:sz="0" w:space="0" w:color="auto"/>
            <w:bottom w:val="none" w:sz="0" w:space="0" w:color="auto"/>
            <w:right w:val="none" w:sz="0" w:space="0" w:color="auto"/>
          </w:divBdr>
        </w:div>
        <w:div w:id="872501725">
          <w:marLeft w:val="0"/>
          <w:marRight w:val="0"/>
          <w:marTop w:val="0"/>
          <w:marBottom w:val="0"/>
          <w:divBdr>
            <w:top w:val="none" w:sz="0" w:space="0" w:color="auto"/>
            <w:left w:val="none" w:sz="0" w:space="0" w:color="auto"/>
            <w:bottom w:val="none" w:sz="0" w:space="0" w:color="auto"/>
            <w:right w:val="none" w:sz="0" w:space="0" w:color="auto"/>
          </w:divBdr>
        </w:div>
        <w:div w:id="691226230">
          <w:marLeft w:val="0"/>
          <w:marRight w:val="0"/>
          <w:marTop w:val="0"/>
          <w:marBottom w:val="0"/>
          <w:divBdr>
            <w:top w:val="none" w:sz="0" w:space="0" w:color="auto"/>
            <w:left w:val="none" w:sz="0" w:space="0" w:color="auto"/>
            <w:bottom w:val="none" w:sz="0" w:space="0" w:color="auto"/>
            <w:right w:val="none" w:sz="0" w:space="0" w:color="auto"/>
          </w:divBdr>
        </w:div>
        <w:div w:id="976059835">
          <w:marLeft w:val="0"/>
          <w:marRight w:val="0"/>
          <w:marTop w:val="0"/>
          <w:marBottom w:val="0"/>
          <w:divBdr>
            <w:top w:val="none" w:sz="0" w:space="0" w:color="auto"/>
            <w:left w:val="none" w:sz="0" w:space="0" w:color="auto"/>
            <w:bottom w:val="none" w:sz="0" w:space="0" w:color="auto"/>
            <w:right w:val="none" w:sz="0" w:space="0" w:color="auto"/>
          </w:divBdr>
        </w:div>
        <w:div w:id="191843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900</Words>
  <Characters>4955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Fabien P.</cp:lastModifiedBy>
  <cp:revision>2</cp:revision>
  <dcterms:created xsi:type="dcterms:W3CDTF">2019-03-05T13:16:00Z</dcterms:created>
  <dcterms:modified xsi:type="dcterms:W3CDTF">2019-03-05T13:16:00Z</dcterms:modified>
</cp:coreProperties>
</file>